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F1" w:rsidRPr="004A7EF1" w:rsidRDefault="004A7EF1" w:rsidP="004A7E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EF1">
        <w:rPr>
          <w:rFonts w:ascii="Times New Roman" w:hAnsi="Times New Roman" w:cs="Times New Roman"/>
          <w:sz w:val="24"/>
          <w:szCs w:val="24"/>
        </w:rPr>
        <w:t>Приложение  к Постановлению</w:t>
      </w:r>
      <w:r w:rsidRPr="004A7EF1">
        <w:rPr>
          <w:rFonts w:ascii="Times New Roman" w:hAnsi="Times New Roman" w:cs="Times New Roman"/>
          <w:sz w:val="24"/>
          <w:szCs w:val="24"/>
        </w:rPr>
        <w:br/>
        <w:t xml:space="preserve">Президиума ЦС профсоюза от </w:t>
      </w:r>
      <w:r w:rsidRPr="004A7EF1">
        <w:rPr>
          <w:rFonts w:ascii="Times New Roman" w:hAnsi="Times New Roman" w:cs="Times New Roman"/>
          <w:sz w:val="24"/>
          <w:szCs w:val="24"/>
        </w:rPr>
        <w:br/>
        <w:t>28-29 июня 2023г. № 11-02</w:t>
      </w:r>
    </w:p>
    <w:p w:rsidR="004A7EF1" w:rsidRDefault="004A7EF1" w:rsidP="004A7EF1">
      <w:pPr>
        <w:jc w:val="right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0"/>
        <w:gridCol w:w="3764"/>
        <w:gridCol w:w="1496"/>
        <w:gridCol w:w="960"/>
        <w:gridCol w:w="960"/>
        <w:gridCol w:w="1720"/>
      </w:tblGrid>
      <w:tr w:rsidR="004A7EF1" w:rsidRPr="004A7EF1" w:rsidTr="004879FB">
        <w:trPr>
          <w:trHeight w:val="960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численность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от 800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Делегатов от ТПО</w:t>
            </w:r>
          </w:p>
        </w:tc>
      </w:tr>
      <w:tr w:rsidR="004A7EF1" w:rsidRPr="004A7EF1" w:rsidTr="004879FB">
        <w:trPr>
          <w:trHeight w:val="330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значение</w:t>
            </w:r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56456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4A7EF1" w:rsidRPr="004A7EF1" w:rsidTr="004879FB">
        <w:trPr>
          <w:trHeight w:val="960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B3"/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региональная организация Профсоюза работников РАН</w:t>
            </w:r>
            <w:bookmarkEnd w:id="0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30012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B4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Новосибирская региональная организация Профсоюза Сибирского отделения  Российской академии наук </w:t>
            </w:r>
            <w:bookmarkEnd w:id="1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10784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4A7EF1" w:rsidRPr="004A7EF1" w:rsidTr="004879FB">
        <w:trPr>
          <w:trHeight w:val="190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5"/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Санкт-Петербургская региональная (территориальная) организация Всероссийского профессионального союза работников Российской академии наук</w:t>
            </w:r>
            <w:bookmarkEnd w:id="2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RANGE!B6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Дальневосточная региональная организация всероссийского профессионального союза работников Российской академии наук</w:t>
            </w:r>
            <w:bookmarkEnd w:id="3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B7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 Ленинградская Межрегиональная организация Профсоюза работников Российской академии наук</w:t>
            </w:r>
            <w:bookmarkEnd w:id="4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B8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организация “Екатеринбургская территориальная организация Профсоюза работников Российской академии наук”</w:t>
            </w:r>
            <w:bookmarkEnd w:id="5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B9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 региональная (территориальная) организация Профессионального союза работников Российской академии наук</w:t>
            </w:r>
            <w:bookmarkEnd w:id="6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B10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территориальная организация профсоюза работников Российской академии наук</w:t>
            </w:r>
            <w:bookmarkEnd w:id="7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B11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Территориальная профсоюзная организация Томского научного центра СО РАН Профсоюза работников РАН</w:t>
            </w:r>
            <w:bookmarkEnd w:id="8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B12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Пущинская территориальная организация профессионального союза работников Российской академии наук</w:t>
            </w:r>
            <w:bookmarkEnd w:id="9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RANGE!B13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территориальная общественная организация профсоюза работников Российской академии наук</w:t>
            </w:r>
            <w:bookmarkEnd w:id="10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2</w:t>
            </w:r>
          </w:p>
        </w:tc>
      </w:tr>
      <w:tr w:rsidR="004A7EF1" w:rsidRPr="004A7EF1" w:rsidTr="004879FB">
        <w:trPr>
          <w:trHeight w:val="6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Объединенный комитет профсоюза Дагестанского НЦ РАН</w:t>
            </w:r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 </w:t>
            </w:r>
          </w:p>
        </w:tc>
      </w:tr>
      <w:tr w:rsidR="004A7EF1" w:rsidRPr="004A7EF1" w:rsidTr="004879FB">
        <w:trPr>
          <w:trHeight w:val="15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" w:name="RANGE!B15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Объединенная профсоюзная организация работников Уфимского Федерального исследовательского центра Профсоюза Российской академии наук</w:t>
            </w:r>
            <w:bookmarkEnd w:id="11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2</w:t>
            </w:r>
          </w:p>
        </w:tc>
      </w:tr>
      <w:tr w:rsidR="004A7EF1" w:rsidRPr="004A7EF1" w:rsidTr="004879FB">
        <w:trPr>
          <w:trHeight w:val="15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" w:name="RANGE!B16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Объединенная профсоюзная организация работников Красноярского научного центра Сибирского отделения Российской академии наук</w:t>
            </w:r>
            <w:bookmarkEnd w:id="12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2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Территориальная профсоюзная организация Коми научного центра Уральского отделения РАН</w:t>
            </w:r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</w:tr>
      <w:tr w:rsidR="004A7EF1" w:rsidRPr="004A7EF1" w:rsidTr="004879FB">
        <w:trPr>
          <w:trHeight w:val="15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" w:name="RANGE!B18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Территориальная профсоюзная организация работников Казанского научного центра Российской академии наук Профессионального союза работников Российской академии наук</w:t>
            </w:r>
            <w:bookmarkEnd w:id="13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" w:name="RANGE!B19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Карельская региональная организация профсоюза работников РАН-объединённый комитет Карельского  научного центра</w:t>
            </w:r>
            <w:bookmarkEnd w:id="14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</w:tr>
      <w:tr w:rsidR="004A7EF1" w:rsidRPr="004A7EF1" w:rsidTr="004879FB">
        <w:trPr>
          <w:trHeight w:val="18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" w:name="RANGE!B20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Объединенная профсоюзная организация Бурятского научного центра Сибирского отделения Российской академии наук Профессионального союза работников Российской академии наук</w:t>
            </w:r>
            <w:bookmarkEnd w:id="15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</w:tr>
      <w:tr w:rsidR="004A7EF1" w:rsidRPr="004A7EF1" w:rsidTr="004879FB">
        <w:trPr>
          <w:trHeight w:val="15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" w:name="RANGE!B21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территориальная общественная организация Всероссийского профессионального союза работников Российской академии наук</w:t>
            </w:r>
            <w:bookmarkEnd w:id="16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1</w:t>
            </w:r>
          </w:p>
        </w:tc>
      </w:tr>
      <w:tr w:rsidR="004A7EF1" w:rsidRPr="004A7EF1" w:rsidTr="004879FB">
        <w:trPr>
          <w:trHeight w:val="12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" w:name="RANGE!B22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региональная (территориальная) организация Профессионального союза работников Российской академии наук</w:t>
            </w:r>
            <w:bookmarkEnd w:id="17"/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</w:tr>
      <w:tr w:rsidR="004A7EF1" w:rsidRPr="004A7EF1" w:rsidTr="004879FB">
        <w:trPr>
          <w:trHeight w:val="915"/>
        </w:trPr>
        <w:tc>
          <w:tcPr>
            <w:tcW w:w="460" w:type="dxa"/>
            <w:shd w:val="clear" w:color="000000" w:fill="FDE9D9"/>
            <w:hideMark/>
          </w:tcPr>
          <w:p w:rsidR="004A7EF1" w:rsidRPr="004A7EF1" w:rsidRDefault="004A7EF1" w:rsidP="004A7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E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80" w:type="dxa"/>
            <w:shd w:val="clear" w:color="000000" w:fill="F2F2F2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профсоюзный комитет работников науки республика Саха (Якутия)</w:t>
            </w:r>
          </w:p>
        </w:tc>
        <w:tc>
          <w:tcPr>
            <w:tcW w:w="138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shd w:val="clear" w:color="000000" w:fill="EAF1DD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</w:pPr>
            <w:r w:rsidRPr="004A7EF1">
              <w:rPr>
                <w:rFonts w:ascii="Arial" w:eastAsia="Times New Roman" w:hAnsi="Arial" w:cs="Arial"/>
                <w:b/>
                <w:bCs/>
                <w:color w:val="003F2F"/>
                <w:sz w:val="18"/>
                <w:szCs w:val="18"/>
                <w:lang w:eastAsia="ru-RU"/>
              </w:rPr>
              <w:t> </w:t>
            </w:r>
          </w:p>
        </w:tc>
      </w:tr>
      <w:tr w:rsidR="004A7EF1" w:rsidRPr="004A7EF1" w:rsidTr="004879FB">
        <w:trPr>
          <w:trHeight w:val="15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vAlign w:val="bottom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Пущино </w:t>
            </w: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Дагестан </w:t>
            </w: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Казань </w:t>
            </w: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Мурманск </w:t>
            </w: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21. Якутия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4A7EF1" w:rsidRPr="004A7EF1" w:rsidRDefault="004A7EF1" w:rsidP="0048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да</w:t>
            </w:r>
            <w:bookmarkStart w:id="18" w:name="_GoBack"/>
            <w:bookmarkEnd w:id="18"/>
            <w:r w:rsidRPr="004A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A7EF1" w:rsidRPr="004A7EF1" w:rsidRDefault="004A7EF1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A7EF1" w:rsidRPr="004A7EF1" w:rsidRDefault="004879FB" w:rsidP="004A7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4A7EF1" w:rsidRPr="004A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 от ППО</w:t>
            </w:r>
          </w:p>
        </w:tc>
      </w:tr>
    </w:tbl>
    <w:p w:rsidR="004A7EF1" w:rsidRDefault="004A7EF1"/>
    <w:sectPr w:rsidR="004A7EF1" w:rsidSect="004A7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F1"/>
    <w:rsid w:val="001D2084"/>
    <w:rsid w:val="004879FB"/>
    <w:rsid w:val="004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337"/>
  <w15:chartTrackingRefBased/>
  <w15:docId w15:val="{DF05F7DD-6D11-4621-B416-C370CE36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2023-06-27T15:52:00Z</dcterms:created>
  <dcterms:modified xsi:type="dcterms:W3CDTF">2023-06-27T15:57:00Z</dcterms:modified>
</cp:coreProperties>
</file>