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68" w:rsidRDefault="00EA493B" w:rsidP="00EA4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Первые последствия ликвидации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Территориалного</w:t>
      </w:r>
      <w:proofErr w:type="spellEnd"/>
    </w:p>
    <w:p w:rsidR="00EA493B" w:rsidRDefault="00EA493B" w:rsidP="00EA4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Урале.</w:t>
      </w:r>
    </w:p>
    <w:p w:rsidR="00EA493B" w:rsidRDefault="00EA493B" w:rsidP="00EA493B">
      <w:pPr>
        <w:rPr>
          <w:rFonts w:ascii="Times New Roman" w:hAnsi="Times New Roman" w:cs="Times New Roman"/>
          <w:b/>
          <w:sz w:val="28"/>
          <w:szCs w:val="28"/>
        </w:rPr>
      </w:pPr>
    </w:p>
    <w:p w:rsidR="00EA493B" w:rsidRDefault="00EA493B" w:rsidP="00471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Создание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свое время , Территориальных Управлений ФАНО, а затем ТУ</w:t>
      </w:r>
    </w:p>
    <w:p w:rsidR="00EA493B" w:rsidRDefault="00EA493B" w:rsidP="004713E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Отделениях РАН,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безусловно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было положительным решением, поскольку позволяло на местах решать широкий спектр административных и хозяйственных вопросов без хождения по инстанциям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Москве. В частности положительно решались вопросы с социальными объектами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садик, поликлиника, оздоровительный лагерь), вопросы состояния и заселения служебного жилого фонда ( общежития, служебное жилье).  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Екатеринбурге формировало пакет документов и оформляло заявку на получение сертификатов на жилье для молодых ученых</w:t>
      </w:r>
      <w:r w:rsidR="004713E3">
        <w:rPr>
          <w:rFonts w:ascii="Times New Roman" w:hAnsi="Times New Roman" w:cs="Times New Roman"/>
          <w:sz w:val="28"/>
          <w:szCs w:val="28"/>
        </w:rPr>
        <w:t xml:space="preserve">. Профсоюз ЕТОПР по многим вопросам взаимодействовал с ТУ и находил понимание и поддержку. Поэтому, когда стало известно о намерении ликвидации ТУ, профсоюз направил Министру науки и высшего образования </w:t>
      </w:r>
      <w:proofErr w:type="spellStart"/>
      <w:r w:rsidR="004713E3">
        <w:rPr>
          <w:rFonts w:ascii="Times New Roman" w:hAnsi="Times New Roman" w:cs="Times New Roman"/>
          <w:sz w:val="28"/>
          <w:szCs w:val="28"/>
        </w:rPr>
        <w:t>Фалькову</w:t>
      </w:r>
      <w:proofErr w:type="spellEnd"/>
      <w:r w:rsidR="004713E3">
        <w:rPr>
          <w:rFonts w:ascii="Times New Roman" w:hAnsi="Times New Roman" w:cs="Times New Roman"/>
          <w:sz w:val="28"/>
          <w:szCs w:val="28"/>
        </w:rPr>
        <w:t xml:space="preserve"> В. обращение, подписанное 20 директорами екатеринбургских институтов РАН с просьбой сохранить ТУ в отделениях РАН. Однако, с 8 апреля 2021 г. Территориальные Управления </w:t>
      </w:r>
      <w:proofErr w:type="spellStart"/>
      <w:r w:rsidR="004713E3">
        <w:rPr>
          <w:rFonts w:ascii="Times New Roman" w:hAnsi="Times New Roman" w:cs="Times New Roman"/>
          <w:sz w:val="28"/>
          <w:szCs w:val="28"/>
        </w:rPr>
        <w:t>Минобра</w:t>
      </w:r>
      <w:proofErr w:type="spellEnd"/>
      <w:r w:rsidR="004713E3">
        <w:rPr>
          <w:rFonts w:ascii="Times New Roman" w:hAnsi="Times New Roman" w:cs="Times New Roman"/>
          <w:sz w:val="28"/>
          <w:szCs w:val="28"/>
        </w:rPr>
        <w:t xml:space="preserve"> в Дальневосточном, Сибирском и Уральском отделении РАН были ликвидированы.</w:t>
      </w:r>
    </w:p>
    <w:p w:rsidR="004713E3" w:rsidRDefault="004713E3" w:rsidP="00471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Теперь все вопросы финансирования, оборудования, жилого фонда, социальных объектов могут быть решены только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есть в Москве. Вот первый результат такой реорганизации. </w:t>
      </w:r>
      <w:r w:rsidR="00BA3B02">
        <w:rPr>
          <w:rFonts w:ascii="Times New Roman" w:hAnsi="Times New Roman" w:cs="Times New Roman"/>
          <w:sz w:val="28"/>
          <w:szCs w:val="28"/>
        </w:rPr>
        <w:t xml:space="preserve">Заселение в общежития, в служебное жилье приостановлено </w:t>
      </w:r>
      <w:proofErr w:type="gramStart"/>
      <w:r w:rsidR="00BA3B0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A3B02">
        <w:rPr>
          <w:rFonts w:ascii="Times New Roman" w:hAnsi="Times New Roman" w:cs="Times New Roman"/>
          <w:sz w:val="28"/>
          <w:szCs w:val="28"/>
        </w:rPr>
        <w:t>а ведь ранее это легко решалось ТУ) до соответствующего решения Москвы. Когда это будет</w:t>
      </w:r>
      <w:proofErr w:type="gramStart"/>
      <w:r w:rsidR="00BA3B0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BA3B02">
        <w:rPr>
          <w:rFonts w:ascii="Times New Roman" w:hAnsi="Times New Roman" w:cs="Times New Roman"/>
          <w:sz w:val="28"/>
          <w:szCs w:val="28"/>
        </w:rPr>
        <w:t xml:space="preserve"> Мы </w:t>
      </w:r>
      <w:proofErr w:type="gramStart"/>
      <w:r w:rsidR="00BA3B02">
        <w:rPr>
          <w:rFonts w:ascii="Times New Roman" w:hAnsi="Times New Roman" w:cs="Times New Roman"/>
          <w:sz w:val="28"/>
          <w:szCs w:val="28"/>
        </w:rPr>
        <w:t>знаем насколько медленно в центре решаются</w:t>
      </w:r>
      <w:proofErr w:type="gramEnd"/>
      <w:r w:rsidR="00BA3B02">
        <w:rPr>
          <w:rFonts w:ascii="Times New Roman" w:hAnsi="Times New Roman" w:cs="Times New Roman"/>
          <w:sz w:val="28"/>
          <w:szCs w:val="28"/>
        </w:rPr>
        <w:t xml:space="preserve"> вопросы.</w:t>
      </w:r>
    </w:p>
    <w:p w:rsidR="00BA3B02" w:rsidRDefault="00BA3B02" w:rsidP="00471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Факт приостановки заселения в служебные жилые помещения изложен в информационном письме начальника АХУ  Зиновьева Р.В.</w:t>
      </w:r>
    </w:p>
    <w:p w:rsidR="00BA3B02" w:rsidRPr="00EA493B" w:rsidRDefault="00BA3B02" w:rsidP="004713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письма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в « Информационное письмо о приостановке поселения в служебное жилье»</w:t>
      </w:r>
    </w:p>
    <w:sectPr w:rsidR="00BA3B02" w:rsidRPr="00EA493B" w:rsidSect="005B4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493B"/>
    <w:rsid w:val="004713E3"/>
    <w:rsid w:val="005B4568"/>
    <w:rsid w:val="00BA3B02"/>
    <w:rsid w:val="00EA4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2</cp:revision>
  <dcterms:created xsi:type="dcterms:W3CDTF">2021-05-13T07:55:00Z</dcterms:created>
  <dcterms:modified xsi:type="dcterms:W3CDTF">2021-05-13T08:23:00Z</dcterms:modified>
</cp:coreProperties>
</file>