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23" w:rsidRDefault="0084227D" w:rsidP="00842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 РАН поддержал Обращение академиков</w:t>
      </w:r>
    </w:p>
    <w:p w:rsidR="0084227D" w:rsidRDefault="0084227D" w:rsidP="00842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Президенту РФ.</w:t>
      </w:r>
    </w:p>
    <w:p w:rsidR="0084227D" w:rsidRDefault="0084227D" w:rsidP="0084227D">
      <w:pPr>
        <w:rPr>
          <w:rFonts w:ascii="Times New Roman" w:hAnsi="Times New Roman" w:cs="Times New Roman"/>
          <w:sz w:val="28"/>
          <w:szCs w:val="28"/>
        </w:rPr>
      </w:pPr>
    </w:p>
    <w:p w:rsidR="0084227D" w:rsidRDefault="0084227D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F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Прошло три года с момента введения реформ в РАН, которая привела к разрушению прежней структуры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F80">
        <w:rPr>
          <w:rFonts w:ascii="Times New Roman" w:hAnsi="Times New Roman" w:cs="Times New Roman"/>
          <w:sz w:val="28"/>
          <w:szCs w:val="28"/>
        </w:rPr>
        <w:t>Новая система управления и проекты реформаторских преобразований, которые разрабатывались Министерством образования и науки, вызывали резкую критику со стороны научной общественности, но в основном в рамках кулуарных высказываний, соблюдая «политкорректность». И вот появилась статья академика Михаила Виссарионовича Садовского «Время политкорректности закончилось», в  которой он публично высказал то, о чем говорит вся Академия.</w:t>
      </w:r>
    </w:p>
    <w:p w:rsidR="00651F80" w:rsidRDefault="00651F80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Основной его тезис: « Нужно немедленно прекратить бездумное реформирование российской науки. Научное творчество </w:t>
      </w:r>
      <w:r w:rsidR="0080625F">
        <w:rPr>
          <w:rFonts w:ascii="Times New Roman" w:hAnsi="Times New Roman" w:cs="Times New Roman"/>
          <w:sz w:val="28"/>
          <w:szCs w:val="28"/>
        </w:rPr>
        <w:t xml:space="preserve">должно быть свободным от </w:t>
      </w:r>
      <w:proofErr w:type="spellStart"/>
      <w:r w:rsidR="0080625F">
        <w:rPr>
          <w:rFonts w:ascii="Times New Roman" w:hAnsi="Times New Roman" w:cs="Times New Roman"/>
          <w:sz w:val="28"/>
          <w:szCs w:val="28"/>
        </w:rPr>
        <w:t>целеуказаний</w:t>
      </w:r>
      <w:proofErr w:type="spellEnd"/>
      <w:r w:rsidR="0080625F">
        <w:rPr>
          <w:rFonts w:ascii="Times New Roman" w:hAnsi="Times New Roman" w:cs="Times New Roman"/>
          <w:sz w:val="28"/>
          <w:szCs w:val="28"/>
        </w:rPr>
        <w:t xml:space="preserve"> людей, ничего в нем не смыслящих».</w:t>
      </w:r>
    </w:p>
    <w:p w:rsidR="0080625F" w:rsidRDefault="0080625F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подводит неутешительные итоги реформ: </w:t>
      </w:r>
    </w:p>
    <w:p w:rsidR="0080625F" w:rsidRDefault="0080625F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Роль Академии сведена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чисто рекомендательной, так что в этом смысле она превращена в «клуб ученых» без реальных прав, как и планировалось инициаторами реформы.</w:t>
      </w:r>
      <w:r w:rsidR="004B0E4E">
        <w:rPr>
          <w:rFonts w:ascii="Times New Roman" w:hAnsi="Times New Roman" w:cs="Times New Roman"/>
          <w:sz w:val="28"/>
          <w:szCs w:val="28"/>
        </w:rPr>
        <w:t xml:space="preserve"> Концепция «двух ключей» в управлении не увенчалась успехом</w:t>
      </w:r>
    </w:p>
    <w:p w:rsidR="0080625F" w:rsidRDefault="0080625F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Число исследователей снизилась примерно на 10 тысяч</w:t>
      </w:r>
      <w:r w:rsidR="0071003F">
        <w:rPr>
          <w:rFonts w:ascii="Times New Roman" w:hAnsi="Times New Roman" w:cs="Times New Roman"/>
          <w:sz w:val="28"/>
          <w:szCs w:val="28"/>
        </w:rPr>
        <w:t xml:space="preserve"> в области естественных наук</w:t>
      </w:r>
      <w:r>
        <w:rPr>
          <w:rFonts w:ascii="Times New Roman" w:hAnsi="Times New Roman" w:cs="Times New Roman"/>
          <w:sz w:val="28"/>
          <w:szCs w:val="28"/>
        </w:rPr>
        <w:t xml:space="preserve">, а в области технических наук на 20 тысяч. ( Это подтверждает и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статье «Кто на западе </w:t>
      </w:r>
      <w:r w:rsidR="0071003F">
        <w:rPr>
          <w:rFonts w:ascii="Times New Roman" w:hAnsi="Times New Roman" w:cs="Times New Roman"/>
          <w:sz w:val="28"/>
          <w:szCs w:val="28"/>
        </w:rPr>
        <w:t xml:space="preserve">покупает российских </w:t>
      </w:r>
      <w:proofErr w:type="spellStart"/>
      <w:r w:rsidR="0071003F">
        <w:rPr>
          <w:rFonts w:ascii="Times New Roman" w:hAnsi="Times New Roman" w:cs="Times New Roman"/>
          <w:sz w:val="28"/>
          <w:szCs w:val="28"/>
        </w:rPr>
        <w:t>айтишников</w:t>
      </w:r>
      <w:proofErr w:type="spellEnd"/>
      <w:r w:rsidR="0071003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100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1003F">
        <w:rPr>
          <w:rFonts w:ascii="Times New Roman" w:hAnsi="Times New Roman" w:cs="Times New Roman"/>
          <w:sz w:val="28"/>
          <w:szCs w:val="28"/>
        </w:rPr>
        <w:t xml:space="preserve">  « …</w:t>
      </w:r>
      <w:proofErr w:type="gramStart"/>
      <w:r w:rsidR="0071003F">
        <w:rPr>
          <w:rFonts w:ascii="Times New Roman" w:hAnsi="Times New Roman" w:cs="Times New Roman"/>
          <w:sz w:val="28"/>
          <w:szCs w:val="28"/>
        </w:rPr>
        <w:t>Согласно Росстата</w:t>
      </w:r>
      <w:proofErr w:type="gramEnd"/>
      <w:r w:rsidR="0071003F">
        <w:rPr>
          <w:rFonts w:ascii="Times New Roman" w:hAnsi="Times New Roman" w:cs="Times New Roman"/>
          <w:sz w:val="28"/>
          <w:szCs w:val="28"/>
        </w:rPr>
        <w:t xml:space="preserve"> в 2013 году уехало более 190 тысяч, а в 2014 – более 300 тысяч человек. Каждый третий эмигрант этой волны связан с </w:t>
      </w:r>
      <w:r w:rsidR="0071003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1003F" w:rsidRPr="0071003F">
        <w:rPr>
          <w:rFonts w:ascii="Times New Roman" w:hAnsi="Times New Roman" w:cs="Times New Roman"/>
          <w:sz w:val="28"/>
          <w:szCs w:val="28"/>
        </w:rPr>
        <w:t xml:space="preserve"> </w:t>
      </w:r>
      <w:r w:rsidR="0071003F">
        <w:rPr>
          <w:rFonts w:ascii="Times New Roman" w:hAnsi="Times New Roman" w:cs="Times New Roman"/>
          <w:sz w:val="28"/>
          <w:szCs w:val="28"/>
        </w:rPr>
        <w:t>технологиями и наукой</w:t>
      </w:r>
      <w:proofErr w:type="gramStart"/>
      <w:r w:rsidR="0071003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B0E4E" w:rsidRDefault="0071003F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Резко отрицательно академик высказывается по поводу «реструктуризации»</w:t>
      </w:r>
      <w:r w:rsidR="004B0E4E">
        <w:rPr>
          <w:rFonts w:ascii="Times New Roman" w:hAnsi="Times New Roman" w:cs="Times New Roman"/>
          <w:sz w:val="28"/>
          <w:szCs w:val="28"/>
        </w:rPr>
        <w:t>. Последствия укрупнения институтов (образование ФИЦ и др.) приведет к сокращениям рабочих мест.</w:t>
      </w:r>
    </w:p>
    <w:p w:rsidR="0071003F" w:rsidRDefault="004B0E4E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основе  статьи М.В. Садовского было составлено Обращение к Президенту РФ Путину В.В. , которое подписало более 150 членов академии,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член-корреспондентов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профессоров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3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079C" w:rsidRDefault="0065079C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Кремль откликнулся на Обращение. Главе государства доложено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обэтом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сообщил пресс-секретарь Президента РФ Песков Д. По его словам в Кремле с большим вниманием отнеслись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мнению ученых.</w:t>
      </w:r>
    </w:p>
    <w:p w:rsidR="0065079C" w:rsidRDefault="0065079C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«Мы принимаем во внимание их озабоченность, но также нам хорошо известно о существовании альтернативной точки зрения и позитивных сторонах, которые принесла реформа Академии наук в плане взаимодействия РАН – ФАНО. Здесь важно тщательно проанализировать эти озабоченности, но проанализировать на фоне общей картины, кладя на чашу весов все точки зрения, включая альтернативные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 -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процитировал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 ТАСС.</w:t>
      </w:r>
    </w:p>
    <w:p w:rsidR="0065079C" w:rsidRDefault="00B7421F" w:rsidP="0084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Профсоюз РАН поддержал Обращение академиков.</w:t>
      </w:r>
    </w:p>
    <w:p w:rsidR="009D7104" w:rsidRPr="009D7104" w:rsidRDefault="009D7104" w:rsidP="009D7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104">
        <w:rPr>
          <w:rFonts w:ascii="Times New Roman" w:hAnsi="Times New Roman" w:cs="Times New Roman"/>
          <w:b/>
          <w:sz w:val="28"/>
          <w:szCs w:val="28"/>
        </w:rPr>
        <w:t>Заявление Профсоюза работников РАН</w:t>
      </w:r>
    </w:p>
    <w:p w:rsidR="009D7104" w:rsidRPr="009D7104" w:rsidRDefault="009D7104" w:rsidP="009D71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>Профсоюз работников РАН разделяет тревогу по поводу будущего российской науки высказанную в обращении к Президенту РФ членов и профессоров РАН . Мы согласны и с негативной оценкой авторами письма итогов трех лет реформирования академической системы.</w:t>
      </w: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 xml:space="preserve">Профсоюз РАН активно участвует в процессе административной перестройки академической сети, стремясь во взаимодействии с ФАНО и </w:t>
      </w:r>
      <w:proofErr w:type="spellStart"/>
      <w:r w:rsidRPr="009D710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D7104">
        <w:rPr>
          <w:rFonts w:ascii="Times New Roman" w:hAnsi="Times New Roman" w:cs="Times New Roman"/>
          <w:sz w:val="28"/>
          <w:szCs w:val="28"/>
        </w:rPr>
        <w:t xml:space="preserve"> РФ минимизировать ущерб от реформы для институтов и ученых. Однако, как показывает практика, локальные решения, которые иногда путем сложных ухищрений удается находить, не спасают: нарастает бюрократизация всех сторон деятельности институтов, усиливается административный гнет на их директоров, все больше формализуется научный процесс, съеживается академическое самоуправление. </w:t>
      </w: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>Созданная в ходе реформы «двухголовая» система управления показала свою неэффективность. Необходимо в ходе широкой общественной дискуссии искать</w:t>
      </w:r>
      <w:r w:rsidRPr="009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104">
        <w:rPr>
          <w:rFonts w:ascii="Times New Roman" w:hAnsi="Times New Roman" w:cs="Times New Roman"/>
          <w:sz w:val="28"/>
          <w:szCs w:val="28"/>
        </w:rPr>
        <w:t xml:space="preserve">новые формы регулирования научной сферы. Профсоюз РАН готов участвовать в этом процессе. </w:t>
      </w: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>Но самым первым шагом по выходу из кризиса, в который науку завели непродуманные и не согласованные с  профильным сообществом реформы, должно стать увеличение финансирования научной сферы, и в частности фундаментальных исследований.</w:t>
      </w: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 xml:space="preserve">В последние полгода Профсоюз РАН постоянно обращался с открытыми письмами во властные структуры, заявляя о критическом положении в отрасли (ссылки). В исследовательских организациях уже начались сокращения. У институтов нет денег даже на коммунальные услуги, не говоря уже о покупке современного оборудования. Мы требуем выполнения государственных решений, в частности Указ президента РФ №599 от </w:t>
      </w:r>
      <w:r w:rsidRPr="009D7104">
        <w:rPr>
          <w:rFonts w:ascii="Times New Roman" w:hAnsi="Times New Roman" w:cs="Times New Roman"/>
          <w:sz w:val="28"/>
          <w:szCs w:val="28"/>
        </w:rPr>
        <w:lastRenderedPageBreak/>
        <w:t xml:space="preserve">7.05.2012 г., согласно которому доля внутренних затрат на исследования и разработки уже в 2015 году должна быть доведена  1,77%  ВВП. </w:t>
      </w: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>Призываем научное сообщество солидарно выступить против дальнейшего снижения бюджетных расходов на науку и потребовать  пересмотра</w:t>
      </w:r>
      <w:bookmarkStart w:id="0" w:name="_GoBack"/>
      <w:bookmarkEnd w:id="0"/>
      <w:r w:rsidRPr="009D7104">
        <w:rPr>
          <w:rFonts w:ascii="Times New Roman" w:hAnsi="Times New Roman" w:cs="Times New Roman"/>
          <w:sz w:val="28"/>
          <w:szCs w:val="28"/>
        </w:rPr>
        <w:t xml:space="preserve"> приоритетов расходования общенациональных финансовых ресурсов.</w:t>
      </w:r>
    </w:p>
    <w:p w:rsidR="009D7104" w:rsidRPr="009D7104" w:rsidRDefault="009D7104" w:rsidP="009D7104">
      <w:pPr>
        <w:rPr>
          <w:rFonts w:ascii="Times New Roman" w:hAnsi="Times New Roman" w:cs="Times New Roman"/>
          <w:sz w:val="28"/>
          <w:szCs w:val="28"/>
        </w:rPr>
      </w:pPr>
      <w:r w:rsidRPr="009D71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104" w:rsidRDefault="009D7104" w:rsidP="009D7104"/>
    <w:p w:rsidR="009D7104" w:rsidRPr="0071003F" w:rsidRDefault="009D7104" w:rsidP="0084227D">
      <w:pPr>
        <w:rPr>
          <w:rFonts w:ascii="Times New Roman" w:hAnsi="Times New Roman" w:cs="Times New Roman"/>
          <w:sz w:val="28"/>
          <w:szCs w:val="28"/>
        </w:rPr>
      </w:pPr>
    </w:p>
    <w:sectPr w:rsidR="009D7104" w:rsidRPr="0071003F" w:rsidSect="0066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27D"/>
    <w:rsid w:val="004B0E4E"/>
    <w:rsid w:val="00541C3C"/>
    <w:rsid w:val="0065079C"/>
    <w:rsid w:val="00651F80"/>
    <w:rsid w:val="00666D23"/>
    <w:rsid w:val="006B190E"/>
    <w:rsid w:val="0071003F"/>
    <w:rsid w:val="0080625F"/>
    <w:rsid w:val="0084227D"/>
    <w:rsid w:val="009D7104"/>
    <w:rsid w:val="00A92314"/>
    <w:rsid w:val="00B7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2016-09-16T08:30:00Z</dcterms:created>
  <dcterms:modified xsi:type="dcterms:W3CDTF">2016-09-16T09:47:00Z</dcterms:modified>
</cp:coreProperties>
</file>