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129" w:rsidRDefault="0054282C" w:rsidP="0054282C">
      <w:pPr>
        <w:jc w:val="center"/>
        <w:rPr>
          <w:rFonts w:ascii="Times New Roman" w:hAnsi="Times New Roman" w:cs="Times New Roman"/>
          <w:b/>
          <w:sz w:val="28"/>
          <w:szCs w:val="28"/>
        </w:rPr>
      </w:pPr>
      <w:r>
        <w:rPr>
          <w:rFonts w:ascii="Times New Roman" w:hAnsi="Times New Roman" w:cs="Times New Roman"/>
          <w:b/>
          <w:sz w:val="28"/>
          <w:szCs w:val="28"/>
        </w:rPr>
        <w:t>Профсоюз обратился в РФФИ по поводу</w:t>
      </w:r>
    </w:p>
    <w:p w:rsidR="0054282C" w:rsidRDefault="00540B47" w:rsidP="0054282C">
      <w:pPr>
        <w:jc w:val="center"/>
        <w:rPr>
          <w:rFonts w:ascii="Times New Roman" w:hAnsi="Times New Roman" w:cs="Times New Roman"/>
          <w:b/>
          <w:sz w:val="28"/>
          <w:szCs w:val="28"/>
        </w:rPr>
      </w:pPr>
      <w:r>
        <w:rPr>
          <w:rFonts w:ascii="Times New Roman" w:hAnsi="Times New Roman" w:cs="Times New Roman"/>
          <w:b/>
          <w:sz w:val="28"/>
          <w:szCs w:val="28"/>
        </w:rPr>
        <w:t xml:space="preserve">пересмотра </w:t>
      </w:r>
      <w:r w:rsidR="0054282C">
        <w:rPr>
          <w:rFonts w:ascii="Times New Roman" w:hAnsi="Times New Roman" w:cs="Times New Roman"/>
          <w:b/>
          <w:sz w:val="28"/>
          <w:szCs w:val="28"/>
        </w:rPr>
        <w:t>поддержки инициативных проектов</w:t>
      </w:r>
    </w:p>
    <w:p w:rsidR="00540B47" w:rsidRDefault="00540B47" w:rsidP="00540B47">
      <w:pPr>
        <w:rPr>
          <w:rFonts w:ascii="Times New Roman" w:hAnsi="Times New Roman" w:cs="Times New Roman"/>
          <w:sz w:val="28"/>
          <w:szCs w:val="28"/>
        </w:rPr>
      </w:pPr>
      <w:r>
        <w:rPr>
          <w:rFonts w:ascii="Times New Roman" w:hAnsi="Times New Roman" w:cs="Times New Roman"/>
          <w:sz w:val="28"/>
          <w:szCs w:val="28"/>
        </w:rPr>
        <w:t xml:space="preserve">    Теперь уже известно, что бюджет ФАНО на 2018 г. увеличен на 23%, вместе с тем возросло финансирование РФФИ на 28% с 11,6 млрд</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 до 21,1 млрд. руб. Профсоюз обоснованно считает, что в этом есть вклад акций протеста профсоюза и энергичных действий ФАНО.</w:t>
      </w:r>
    </w:p>
    <w:p w:rsidR="00540B47" w:rsidRPr="00540B47" w:rsidRDefault="00540B47" w:rsidP="00540B47">
      <w:pPr>
        <w:rPr>
          <w:rFonts w:ascii="Times New Roman" w:hAnsi="Times New Roman" w:cs="Times New Roman"/>
          <w:sz w:val="28"/>
          <w:szCs w:val="28"/>
        </w:rPr>
      </w:pPr>
      <w:r>
        <w:rPr>
          <w:rFonts w:ascii="Times New Roman" w:hAnsi="Times New Roman" w:cs="Times New Roman"/>
          <w:sz w:val="28"/>
          <w:szCs w:val="28"/>
        </w:rPr>
        <w:t xml:space="preserve">   В связи со значительным увеличением финансирования фонда РФФИ профсоюз рассчитывал, что возрастет число поддержанных ини</w:t>
      </w:r>
      <w:r w:rsidR="00C70244">
        <w:rPr>
          <w:rFonts w:ascii="Times New Roman" w:hAnsi="Times New Roman" w:cs="Times New Roman"/>
          <w:sz w:val="28"/>
          <w:szCs w:val="28"/>
        </w:rPr>
        <w:t xml:space="preserve">циативных </w:t>
      </w:r>
      <w:proofErr w:type="gramStart"/>
      <w:r w:rsidR="00C70244">
        <w:rPr>
          <w:rFonts w:ascii="Times New Roman" w:hAnsi="Times New Roman" w:cs="Times New Roman"/>
          <w:sz w:val="28"/>
          <w:szCs w:val="28"/>
        </w:rPr>
        <w:t>проектов</w:t>
      </w:r>
      <w:proofErr w:type="gramEnd"/>
      <w:r w:rsidR="00C70244">
        <w:rPr>
          <w:rFonts w:ascii="Times New Roman" w:hAnsi="Times New Roman" w:cs="Times New Roman"/>
          <w:sz w:val="28"/>
          <w:szCs w:val="28"/>
        </w:rPr>
        <w:t xml:space="preserve">  и большая часть научных групп получат</w:t>
      </w:r>
      <w:r>
        <w:rPr>
          <w:rFonts w:ascii="Times New Roman" w:hAnsi="Times New Roman" w:cs="Times New Roman"/>
          <w:sz w:val="28"/>
          <w:szCs w:val="28"/>
        </w:rPr>
        <w:t xml:space="preserve"> </w:t>
      </w:r>
      <w:r w:rsidR="00C70244">
        <w:rPr>
          <w:rFonts w:ascii="Times New Roman" w:hAnsi="Times New Roman" w:cs="Times New Roman"/>
          <w:sz w:val="28"/>
          <w:szCs w:val="28"/>
        </w:rPr>
        <w:t xml:space="preserve">гранты РФФИ. В предыдущий период поддержку получал один из шести проектов. Профсоюз рассчитывал, что в новой ситуации соотношение составит – один из шести. Однако, по поступающей информации, РФФИ планирует поддерживать один из пяти проектов, увеличив сумму гранта до 700 тыс.руб., что оставит за бортом большинство научных групп. Поэтому профсоюз направил письмо Председателю Совета РФФИ академику Панченко В.Я. </w:t>
      </w:r>
    </w:p>
    <w:p w:rsidR="0054282C" w:rsidRDefault="0054282C" w:rsidP="0054282C">
      <w:pPr>
        <w:rPr>
          <w:rFonts w:ascii="Times New Roman" w:hAnsi="Times New Roman" w:cs="Times New Roman"/>
          <w:sz w:val="28"/>
          <w:szCs w:val="28"/>
        </w:rPr>
      </w:pPr>
    </w:p>
    <w:p w:rsidR="00235957" w:rsidRDefault="00235957" w:rsidP="00235957">
      <w:pPr>
        <w:spacing w:after="0" w:line="360" w:lineRule="auto"/>
        <w:jc w:val="center"/>
        <w:rPr>
          <w:rFonts w:ascii="Times New Roman" w:hAnsi="Times New Roman"/>
          <w:b/>
        </w:rPr>
      </w:pPr>
      <w:r>
        <w:rPr>
          <w:rFonts w:ascii="Times New Roman" w:hAnsi="Times New Roman"/>
          <w:b/>
        </w:rPr>
        <w:t>ПРОФЕССИОНАЛЬНЫЙ  СОЮЗ  РАБОТНИКОВ  РОССИЙСКОЙ  АКАДЕМИИ  НАУК</w:t>
      </w:r>
    </w:p>
    <w:p w:rsidR="00235957" w:rsidRDefault="00235957" w:rsidP="00235957">
      <w:pPr>
        <w:spacing w:after="0" w:line="360" w:lineRule="auto"/>
        <w:jc w:val="center"/>
        <w:rPr>
          <w:rFonts w:ascii="Times New Roman" w:hAnsi="Times New Roman"/>
          <w:b/>
          <w:sz w:val="36"/>
          <w:szCs w:val="36"/>
        </w:rPr>
      </w:pPr>
      <w:r>
        <w:rPr>
          <w:rFonts w:ascii="Times New Roman" w:hAnsi="Times New Roman"/>
          <w:b/>
          <w:sz w:val="36"/>
          <w:szCs w:val="36"/>
        </w:rPr>
        <w:t>ПРЕДСЕДАТЕЛЬ  ПРОФСОЮЗА</w:t>
      </w:r>
    </w:p>
    <w:p w:rsidR="00235957" w:rsidRDefault="00235957" w:rsidP="00235957">
      <w:pPr>
        <w:tabs>
          <w:tab w:val="center" w:pos="4677"/>
        </w:tabs>
        <w:spacing w:after="0" w:line="360" w:lineRule="auto"/>
        <w:jc w:val="center"/>
        <w:rPr>
          <w:rFonts w:ascii="Times New Roman" w:hAnsi="Times New Roman"/>
          <w:b/>
          <w:sz w:val="36"/>
          <w:szCs w:val="36"/>
        </w:rPr>
      </w:pPr>
      <w:r>
        <w:rPr>
          <w:rFonts w:ascii="Times New Roman" w:hAnsi="Times New Roman"/>
          <w:b/>
        </w:rPr>
        <w:t>119334 Москва, ул. Бардина,6/30, стр.2, оф.14-16, тел./факс:(499)1352064, тел. 1353016</w:t>
      </w:r>
    </w:p>
    <w:p w:rsidR="00235957" w:rsidRDefault="00235957" w:rsidP="00235957">
      <w:pPr>
        <w:pStyle w:val="a4"/>
        <w:pBdr>
          <w:bottom w:val="thinThickSmallGap" w:sz="24" w:space="1" w:color="auto"/>
        </w:pBdr>
        <w:spacing w:line="240" w:lineRule="auto"/>
        <w:ind w:firstLine="0"/>
        <w:rPr>
          <w:b w:val="0"/>
          <w:bCs/>
          <w:szCs w:val="24"/>
          <w:lang w:val="en-US"/>
        </w:rPr>
      </w:pPr>
      <w:r>
        <w:rPr>
          <w:b w:val="0"/>
          <w:szCs w:val="24"/>
        </w:rPr>
        <w:t xml:space="preserve"> </w:t>
      </w:r>
      <w:r>
        <w:rPr>
          <w:b w:val="0"/>
          <w:szCs w:val="24"/>
          <w:lang w:val="en-US"/>
        </w:rPr>
        <w:t xml:space="preserve">E-mail: </w:t>
      </w:r>
      <w:hyperlink r:id="rId4" w:history="1">
        <w:r>
          <w:rPr>
            <w:rStyle w:val="a3"/>
            <w:rFonts w:eastAsia="Calibri"/>
            <w:b w:val="0"/>
            <w:bCs/>
            <w:szCs w:val="24"/>
            <w:lang w:val="en-US"/>
          </w:rPr>
          <w:t>profras@prof.ras.ru</w:t>
        </w:r>
      </w:hyperlink>
    </w:p>
    <w:p w:rsidR="00235957" w:rsidRDefault="00235957" w:rsidP="00235957">
      <w:pPr>
        <w:spacing w:after="0" w:line="240" w:lineRule="auto"/>
        <w:rPr>
          <w:rFonts w:ascii="Times New Roman" w:hAnsi="Times New Roman"/>
          <w:sz w:val="16"/>
          <w:szCs w:val="16"/>
          <w:lang w:val="en-US"/>
        </w:rPr>
      </w:pPr>
      <w:r>
        <w:rPr>
          <w:rFonts w:ascii="Times New Roman" w:hAnsi="Times New Roman"/>
          <w:sz w:val="28"/>
          <w:szCs w:val="28"/>
          <w:lang w:val="en-US"/>
        </w:rPr>
        <w:t xml:space="preserve">                        </w:t>
      </w:r>
      <w:r>
        <w:rPr>
          <w:rFonts w:ascii="Times New Roman" w:hAnsi="Times New Roman"/>
          <w:sz w:val="16"/>
          <w:szCs w:val="16"/>
          <w:lang w:val="en-US"/>
        </w:rPr>
        <w:t xml:space="preserve">                                                </w:t>
      </w:r>
      <w:r>
        <w:rPr>
          <w:rFonts w:ascii="Times New Roman" w:hAnsi="Times New Roman"/>
          <w:sz w:val="16"/>
          <w:szCs w:val="16"/>
          <w:lang w:val="en-US"/>
        </w:rPr>
        <w:tab/>
      </w:r>
      <w:r>
        <w:rPr>
          <w:rFonts w:ascii="Times New Roman" w:hAnsi="Times New Roman"/>
          <w:sz w:val="16"/>
          <w:szCs w:val="16"/>
          <w:lang w:val="en-US"/>
        </w:rPr>
        <w:tab/>
      </w:r>
    </w:p>
    <w:p w:rsidR="00235957" w:rsidRDefault="00235957" w:rsidP="00235957">
      <w:pPr>
        <w:spacing w:after="0" w:line="360" w:lineRule="auto"/>
        <w:rPr>
          <w:rFonts w:ascii="Times New Roman" w:hAnsi="Times New Roman"/>
          <w:bCs/>
          <w:sz w:val="26"/>
          <w:szCs w:val="26"/>
        </w:rPr>
      </w:pPr>
      <w:r w:rsidRPr="00235957">
        <w:rPr>
          <w:rFonts w:ascii="Times New Roman" w:hAnsi="Times New Roman"/>
          <w:bCs/>
          <w:sz w:val="26"/>
          <w:szCs w:val="26"/>
          <w:lang w:val="en-US"/>
        </w:rPr>
        <w:t xml:space="preserve">     </w:t>
      </w:r>
      <w:r>
        <w:rPr>
          <w:rFonts w:ascii="Times New Roman" w:hAnsi="Times New Roman"/>
          <w:bCs/>
          <w:sz w:val="26"/>
          <w:szCs w:val="26"/>
        </w:rPr>
        <w:t>декабря 2017 г.</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 xml:space="preserve">                                 </w:t>
      </w:r>
      <w:r>
        <w:rPr>
          <w:rFonts w:ascii="Times New Roman" w:hAnsi="Times New Roman"/>
          <w:bCs/>
          <w:sz w:val="26"/>
          <w:szCs w:val="26"/>
        </w:rPr>
        <w:tab/>
      </w:r>
      <w:r>
        <w:rPr>
          <w:rFonts w:ascii="Times New Roman" w:hAnsi="Times New Roman"/>
          <w:bCs/>
          <w:sz w:val="26"/>
          <w:szCs w:val="26"/>
        </w:rPr>
        <w:tab/>
        <w:t xml:space="preserve">        </w:t>
      </w:r>
      <w:r>
        <w:rPr>
          <w:rFonts w:ascii="Times New Roman" w:hAnsi="Times New Roman"/>
          <w:bCs/>
          <w:sz w:val="26"/>
          <w:szCs w:val="26"/>
        </w:rPr>
        <w:tab/>
        <w:t xml:space="preserve">№  </w:t>
      </w:r>
      <w:r>
        <w:rPr>
          <w:rFonts w:ascii="Times New Roman" w:hAnsi="Times New Roman"/>
          <w:sz w:val="26"/>
          <w:szCs w:val="26"/>
        </w:rPr>
        <w:t xml:space="preserve"> </w:t>
      </w:r>
    </w:p>
    <w:p w:rsidR="00235957" w:rsidRDefault="00235957" w:rsidP="00235957">
      <w:pPr>
        <w:spacing w:after="0" w:line="240" w:lineRule="auto"/>
        <w:ind w:left="4956"/>
        <w:jc w:val="right"/>
        <w:rPr>
          <w:rFonts w:ascii="Times New Roman" w:hAnsi="Times New Roman"/>
          <w:sz w:val="26"/>
          <w:szCs w:val="26"/>
        </w:rPr>
      </w:pPr>
      <w:r>
        <w:rPr>
          <w:rFonts w:ascii="Times New Roman" w:hAnsi="Times New Roman"/>
          <w:sz w:val="26"/>
          <w:szCs w:val="26"/>
        </w:rPr>
        <w:t xml:space="preserve">Председателю Совета </w:t>
      </w:r>
    </w:p>
    <w:p w:rsidR="00235957" w:rsidRDefault="00235957" w:rsidP="00235957">
      <w:pPr>
        <w:spacing w:after="0" w:line="240" w:lineRule="auto"/>
        <w:jc w:val="right"/>
        <w:rPr>
          <w:rFonts w:ascii="Times New Roman" w:hAnsi="Times New Roman"/>
          <w:sz w:val="26"/>
          <w:szCs w:val="26"/>
        </w:rPr>
      </w:pPr>
      <w:r>
        <w:rPr>
          <w:rFonts w:ascii="Times New Roman" w:hAnsi="Times New Roman"/>
          <w:sz w:val="26"/>
          <w:szCs w:val="26"/>
        </w:rPr>
        <w:t xml:space="preserve">Российского фонда фундаментальных исследований </w:t>
      </w:r>
    </w:p>
    <w:p w:rsidR="00235957" w:rsidRDefault="00235957" w:rsidP="00235957">
      <w:pPr>
        <w:spacing w:after="0" w:line="240" w:lineRule="auto"/>
        <w:ind w:left="4956"/>
        <w:jc w:val="right"/>
        <w:rPr>
          <w:rFonts w:ascii="Times New Roman" w:hAnsi="Times New Roman"/>
          <w:sz w:val="26"/>
          <w:szCs w:val="26"/>
        </w:rPr>
      </w:pPr>
      <w:r>
        <w:rPr>
          <w:rFonts w:ascii="Times New Roman" w:hAnsi="Times New Roman"/>
          <w:sz w:val="26"/>
          <w:szCs w:val="26"/>
        </w:rPr>
        <w:t>Панченко В.Я.</w:t>
      </w:r>
    </w:p>
    <w:p w:rsidR="00235957" w:rsidRDefault="00235957" w:rsidP="00235957">
      <w:pPr>
        <w:spacing w:after="0" w:line="240" w:lineRule="auto"/>
        <w:jc w:val="right"/>
        <w:rPr>
          <w:rFonts w:ascii="Times New Roman" w:hAnsi="Times New Roman"/>
          <w:sz w:val="26"/>
          <w:szCs w:val="26"/>
        </w:rPr>
      </w:pPr>
    </w:p>
    <w:p w:rsidR="00235957" w:rsidRDefault="00235957" w:rsidP="00235957">
      <w:pPr>
        <w:spacing w:after="0" w:line="240" w:lineRule="auto"/>
        <w:jc w:val="right"/>
        <w:rPr>
          <w:rFonts w:ascii="Times New Roman" w:hAnsi="Times New Roman"/>
          <w:sz w:val="26"/>
          <w:szCs w:val="26"/>
        </w:rPr>
      </w:pPr>
    </w:p>
    <w:p w:rsidR="00235957" w:rsidRDefault="00235957" w:rsidP="00235957">
      <w:pPr>
        <w:spacing w:after="0" w:line="240" w:lineRule="auto"/>
        <w:jc w:val="right"/>
        <w:rPr>
          <w:rFonts w:ascii="Times New Roman" w:hAnsi="Times New Roman"/>
          <w:sz w:val="26"/>
          <w:szCs w:val="26"/>
        </w:rPr>
      </w:pPr>
    </w:p>
    <w:p w:rsidR="00235957" w:rsidRDefault="00235957" w:rsidP="00235957">
      <w:pPr>
        <w:spacing w:after="0" w:line="240" w:lineRule="auto"/>
        <w:jc w:val="center"/>
        <w:rPr>
          <w:rFonts w:ascii="Times New Roman" w:hAnsi="Times New Roman"/>
          <w:sz w:val="26"/>
          <w:szCs w:val="26"/>
        </w:rPr>
      </w:pPr>
      <w:r>
        <w:rPr>
          <w:rFonts w:ascii="Times New Roman" w:hAnsi="Times New Roman"/>
          <w:sz w:val="26"/>
          <w:szCs w:val="26"/>
        </w:rPr>
        <w:t>Глубокоуважаемый Владислав Яковлевич!</w:t>
      </w:r>
    </w:p>
    <w:p w:rsidR="00235957" w:rsidRDefault="00235957" w:rsidP="00235957">
      <w:pPr>
        <w:spacing w:after="0" w:line="240" w:lineRule="auto"/>
        <w:rPr>
          <w:rFonts w:ascii="Times New Roman" w:hAnsi="Times New Roman"/>
          <w:sz w:val="26"/>
          <w:szCs w:val="26"/>
        </w:rPr>
      </w:pPr>
    </w:p>
    <w:p w:rsidR="00235957" w:rsidRDefault="00235957" w:rsidP="00235957">
      <w:pPr>
        <w:spacing w:after="0" w:line="240" w:lineRule="auto"/>
        <w:rPr>
          <w:rFonts w:ascii="Times New Roman" w:hAnsi="Times New Roman"/>
          <w:sz w:val="26"/>
          <w:szCs w:val="26"/>
        </w:rPr>
      </w:pPr>
    </w:p>
    <w:p w:rsidR="00235957" w:rsidRDefault="00235957" w:rsidP="00235957">
      <w:pPr>
        <w:spacing w:after="0" w:line="256" w:lineRule="auto"/>
        <w:ind w:firstLine="708"/>
        <w:jc w:val="both"/>
        <w:rPr>
          <w:rFonts w:ascii="Times New Roman" w:hAnsi="Times New Roman"/>
          <w:sz w:val="24"/>
          <w:szCs w:val="24"/>
        </w:rPr>
      </w:pPr>
      <w:r>
        <w:rPr>
          <w:rFonts w:ascii="Times New Roman" w:hAnsi="Times New Roman"/>
          <w:sz w:val="24"/>
          <w:szCs w:val="24"/>
        </w:rPr>
        <w:t>Профсоюз работников РАН всегда активно выступал за увеличение финансирования РФФИ. Благодаря активным действиям Профсоюза в 2011 году, включая митинг 13 октября 2011 года, удалось изменить отношение Правительства России к научным фондам, была поставлена задача увеличения финансирования РФФИ и РГНФ. 28 июня 2017 года на Суворовской площади в Москве состоялся митинг, организованный Профсоюзом работников РАН, участники митинга потребовали значительного увеличения финансирования научных исследований, в том числе – финансирования РФФИ. Финансирование фонда в 2018 году будет увеличено на 9,5 млрд. рублей.</w:t>
      </w:r>
    </w:p>
    <w:p w:rsidR="00235957" w:rsidRDefault="00235957" w:rsidP="00235957">
      <w:pPr>
        <w:spacing w:after="0" w:line="256" w:lineRule="auto"/>
        <w:ind w:firstLine="709"/>
        <w:jc w:val="both"/>
        <w:rPr>
          <w:rFonts w:ascii="Times New Roman" w:hAnsi="Times New Roman"/>
          <w:sz w:val="24"/>
          <w:szCs w:val="24"/>
        </w:rPr>
      </w:pPr>
      <w:r>
        <w:rPr>
          <w:rFonts w:ascii="Times New Roman" w:hAnsi="Times New Roman"/>
          <w:sz w:val="24"/>
          <w:szCs w:val="24"/>
        </w:rPr>
        <w:lastRenderedPageBreak/>
        <w:t>Профсоюз полагал, что в таких условиях необходимо вернуться к вопросу об увеличении доли грантов типа «а» в бюджете РФФИ до 60 %, поскольку эти гранты исторически являются самым массовым типом конкурсной поддержки фундаментальных научных исследований в России и критически важны для тысяч работающих научных групп. Профсоюз рассчитывал, что это увеличение финансирования позволит вернуться к традиционной практике поддержки каждого третьего проекта, подаваемого на конкурс «а».</w:t>
      </w:r>
    </w:p>
    <w:p w:rsidR="00235957" w:rsidRDefault="00235957" w:rsidP="00235957">
      <w:pPr>
        <w:spacing w:after="0" w:line="256" w:lineRule="auto"/>
        <w:ind w:firstLine="709"/>
        <w:jc w:val="both"/>
        <w:rPr>
          <w:rFonts w:ascii="Times New Roman" w:hAnsi="Times New Roman"/>
          <w:sz w:val="24"/>
          <w:szCs w:val="24"/>
        </w:rPr>
      </w:pPr>
      <w:r>
        <w:rPr>
          <w:rFonts w:ascii="Times New Roman" w:hAnsi="Times New Roman"/>
          <w:sz w:val="24"/>
          <w:szCs w:val="24"/>
        </w:rPr>
        <w:t>Однако поступающая сейчас информация, что в рамках конкурса «а» планируется поддержать примерно каждый пятый поданный проект, вызывает глубокое недоумение. При столь высоком уровне конкуренции финансирования не получат сотни хорошо работающих научных групп, в том числе гранты «а» не смогут получить многие молодые ученые, ранее получавшие гранты «</w:t>
      </w:r>
      <w:proofErr w:type="spellStart"/>
      <w:r>
        <w:rPr>
          <w:rFonts w:ascii="Times New Roman" w:hAnsi="Times New Roman"/>
          <w:sz w:val="24"/>
          <w:szCs w:val="24"/>
        </w:rPr>
        <w:t>мол-а</w:t>
      </w:r>
      <w:proofErr w:type="spellEnd"/>
      <w:r>
        <w:rPr>
          <w:rFonts w:ascii="Times New Roman" w:hAnsi="Times New Roman"/>
          <w:sz w:val="24"/>
          <w:szCs w:val="24"/>
        </w:rPr>
        <w:t xml:space="preserve">». </w:t>
      </w:r>
    </w:p>
    <w:p w:rsidR="00235957" w:rsidRDefault="00235957" w:rsidP="00235957">
      <w:pPr>
        <w:spacing w:after="0" w:line="256" w:lineRule="auto"/>
        <w:ind w:firstLine="709"/>
        <w:jc w:val="both"/>
        <w:rPr>
          <w:rFonts w:ascii="Times New Roman" w:hAnsi="Times New Roman"/>
          <w:sz w:val="24"/>
          <w:szCs w:val="24"/>
        </w:rPr>
      </w:pPr>
      <w:r>
        <w:rPr>
          <w:rFonts w:ascii="Times New Roman" w:hAnsi="Times New Roman"/>
          <w:sz w:val="24"/>
          <w:szCs w:val="24"/>
        </w:rPr>
        <w:t xml:space="preserve">Если Совет РФФИ действительно утвердит подобные нормативы поддержки грантов «а», он вызовет справедливое возмущение научной общественности. Профсоюз в такой ситуации не намеревается оставаться безучастным свидетелем и обратится к Президенту Российской Федерации, а также проведет акции протеста для противодействия конфликтной и противоречащей интересам научных работников политике руководства РФФИ. Считаем, что Совет РФФИ должен установить объем финансирования конкурса инициативных проектов по областям знания «а», который позволяет поддержать каждый третий поданный проект. </w:t>
      </w:r>
    </w:p>
    <w:p w:rsidR="00235957" w:rsidRDefault="00235957" w:rsidP="00235957">
      <w:pPr>
        <w:spacing w:after="0"/>
        <w:ind w:left="709"/>
        <w:jc w:val="both"/>
        <w:rPr>
          <w:rFonts w:ascii="Times New Roman" w:hAnsi="Times New Roman"/>
          <w:sz w:val="26"/>
          <w:szCs w:val="26"/>
        </w:rPr>
      </w:pPr>
    </w:p>
    <w:p w:rsidR="00235957" w:rsidRDefault="00235957" w:rsidP="00235957">
      <w:pPr>
        <w:spacing w:after="0"/>
        <w:ind w:left="709"/>
        <w:jc w:val="both"/>
        <w:rPr>
          <w:rFonts w:ascii="Times New Roman" w:hAnsi="Times New Roman"/>
          <w:sz w:val="26"/>
          <w:szCs w:val="26"/>
        </w:rPr>
      </w:pPr>
    </w:p>
    <w:p w:rsidR="00235957" w:rsidRDefault="00235957" w:rsidP="00235957">
      <w:pPr>
        <w:spacing w:after="0"/>
        <w:ind w:left="709"/>
        <w:jc w:val="both"/>
        <w:rPr>
          <w:rFonts w:ascii="Times New Roman" w:hAnsi="Times New Roman"/>
          <w:sz w:val="24"/>
          <w:szCs w:val="24"/>
        </w:rPr>
      </w:pPr>
      <w:r>
        <w:rPr>
          <w:rFonts w:ascii="Times New Roman" w:hAnsi="Times New Roman"/>
          <w:sz w:val="24"/>
          <w:szCs w:val="24"/>
        </w:rPr>
        <w:t xml:space="preserve">Председатель </w:t>
      </w:r>
    </w:p>
    <w:p w:rsidR="00235957" w:rsidRDefault="00235957" w:rsidP="00235957">
      <w:pPr>
        <w:spacing w:after="0"/>
        <w:ind w:left="709"/>
        <w:jc w:val="both"/>
        <w:rPr>
          <w:rFonts w:ascii="Times New Roman" w:hAnsi="Times New Roman"/>
          <w:sz w:val="24"/>
          <w:szCs w:val="24"/>
        </w:rPr>
      </w:pPr>
      <w:r>
        <w:rPr>
          <w:rFonts w:ascii="Times New Roman" w:hAnsi="Times New Roman"/>
          <w:sz w:val="24"/>
          <w:szCs w:val="24"/>
        </w:rPr>
        <w:t>Профсоюза работников РАН</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Калинушкин</w:t>
      </w:r>
      <w:proofErr w:type="spellEnd"/>
      <w:r>
        <w:rPr>
          <w:rFonts w:ascii="Times New Roman" w:hAnsi="Times New Roman"/>
          <w:sz w:val="24"/>
          <w:szCs w:val="24"/>
        </w:rPr>
        <w:t xml:space="preserve"> В.П.</w:t>
      </w:r>
    </w:p>
    <w:p w:rsidR="0054282C" w:rsidRPr="0054282C" w:rsidRDefault="0054282C" w:rsidP="0054282C">
      <w:pPr>
        <w:rPr>
          <w:rFonts w:ascii="Times New Roman" w:hAnsi="Times New Roman" w:cs="Times New Roman"/>
          <w:sz w:val="28"/>
          <w:szCs w:val="28"/>
        </w:rPr>
      </w:pPr>
    </w:p>
    <w:sectPr w:rsidR="0054282C" w:rsidRPr="0054282C" w:rsidSect="00EC21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4282C"/>
    <w:rsid w:val="000B2B54"/>
    <w:rsid w:val="0018272B"/>
    <w:rsid w:val="00235957"/>
    <w:rsid w:val="00540B47"/>
    <w:rsid w:val="0054282C"/>
    <w:rsid w:val="00AC129B"/>
    <w:rsid w:val="00C70244"/>
    <w:rsid w:val="00EC21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1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35957"/>
    <w:rPr>
      <w:color w:val="0000FF"/>
      <w:u w:val="single"/>
    </w:rPr>
  </w:style>
  <w:style w:type="paragraph" w:styleId="a4">
    <w:name w:val="Subtitle"/>
    <w:basedOn w:val="a"/>
    <w:link w:val="a5"/>
    <w:qFormat/>
    <w:rsid w:val="00235957"/>
    <w:pPr>
      <w:spacing w:after="0" w:line="360" w:lineRule="auto"/>
      <w:ind w:firstLine="720"/>
      <w:jc w:val="center"/>
    </w:pPr>
    <w:rPr>
      <w:rFonts w:ascii="Times New Roman" w:eastAsia="Times New Roman" w:hAnsi="Times New Roman" w:cs="Times New Roman"/>
      <w:b/>
      <w:sz w:val="24"/>
      <w:szCs w:val="20"/>
      <w:lang w:eastAsia="ru-RU"/>
    </w:rPr>
  </w:style>
  <w:style w:type="character" w:customStyle="1" w:styleId="a5">
    <w:name w:val="Подзаголовок Знак"/>
    <w:basedOn w:val="a0"/>
    <w:link w:val="a4"/>
    <w:rsid w:val="00235957"/>
    <w:rPr>
      <w:rFonts w:ascii="Times New Roman" w:eastAsia="Times New Roman" w:hAnsi="Times New Roman" w:cs="Times New Roman"/>
      <w:b/>
      <w:sz w:val="24"/>
      <w:szCs w:val="20"/>
      <w:lang w:eastAsia="ru-RU"/>
    </w:rPr>
  </w:style>
</w:styles>
</file>

<file path=word/webSettings.xml><?xml version="1.0" encoding="utf-8"?>
<w:webSettings xmlns:r="http://schemas.openxmlformats.org/officeDocument/2006/relationships" xmlns:w="http://schemas.openxmlformats.org/wordprocessingml/2006/main">
  <w:divs>
    <w:div w:id="209835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fras@prof.ra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527</Words>
  <Characters>3009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УрО РАН</Company>
  <LinksUpToDate>false</LinksUpToDate>
  <CharactersWithSpaces>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Дерягин</dc:creator>
  <cp:keywords/>
  <dc:description/>
  <cp:lastModifiedBy>Дерягин</cp:lastModifiedBy>
  <cp:revision>5</cp:revision>
  <dcterms:created xsi:type="dcterms:W3CDTF">2017-12-19T09:00:00Z</dcterms:created>
  <dcterms:modified xsi:type="dcterms:W3CDTF">2017-12-19T11:13:00Z</dcterms:modified>
</cp:coreProperties>
</file>