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1B" w:rsidRPr="008E1D1B" w:rsidRDefault="008E1D1B" w:rsidP="008E1D1B">
      <w:pPr>
        <w:spacing w:before="225" w:after="225" w:line="240" w:lineRule="auto"/>
        <w:jc w:val="center"/>
        <w:outlineLvl w:val="0"/>
        <w:rPr>
          <w:rFonts w:ascii="Tahoma" w:eastAsia="Times New Roman" w:hAnsi="Tahoma" w:cs="Tahoma"/>
          <w:b/>
          <w:bCs/>
          <w:caps/>
          <w:color w:val="861316"/>
          <w:kern w:val="36"/>
          <w:sz w:val="21"/>
          <w:szCs w:val="21"/>
          <w:lang w:eastAsia="ru-RU"/>
        </w:rPr>
      </w:pPr>
      <w:r w:rsidRPr="008E1D1B">
        <w:rPr>
          <w:rFonts w:ascii="Tahoma" w:eastAsia="Times New Roman" w:hAnsi="Tahoma" w:cs="Tahoma"/>
          <w:b/>
          <w:bCs/>
          <w:caps/>
          <w:color w:val="3333FF"/>
          <w:kern w:val="36"/>
          <w:sz w:val="21"/>
          <w:szCs w:val="21"/>
          <w:u w:val="single"/>
          <w:lang w:eastAsia="ru-RU"/>
        </w:rPr>
        <w:t>Инструкция о проведении выборов и отчетов Профсоюзе работников РАН</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br/>
        <w:t> </w:t>
      </w:r>
    </w:p>
    <w:p w:rsidR="008E1D1B" w:rsidRPr="008E1D1B" w:rsidRDefault="008E1D1B" w:rsidP="008E1D1B">
      <w:pPr>
        <w:spacing w:after="300" w:line="240" w:lineRule="auto"/>
        <w:jc w:val="center"/>
        <w:rPr>
          <w:rFonts w:ascii="Verdana" w:eastAsia="Times New Roman" w:hAnsi="Verdana" w:cs="Times New Roman"/>
          <w:sz w:val="17"/>
          <w:szCs w:val="17"/>
          <w:lang w:eastAsia="ru-RU"/>
        </w:rPr>
      </w:pPr>
      <w:r w:rsidRPr="008E1D1B">
        <w:rPr>
          <w:rFonts w:ascii="Verdana" w:eastAsia="Times New Roman" w:hAnsi="Verdana" w:cs="Times New Roman"/>
          <w:b/>
          <w:bCs/>
          <w:sz w:val="17"/>
          <w:szCs w:val="17"/>
          <w:lang w:eastAsia="ru-RU"/>
        </w:rPr>
        <w:t>1. ПЕРИОДИЧНОСТЬ И ПОСЛЕДОВАТЕЛЬНОСТЬ ПРОВЕДЕНИЯ ОТЧЕТОВ И ВЫБОРОВ ПРОФСОЮЗНЫХ ОРГАНОВ</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 Профсоюзные органы избираются на срок, установленный Уставом (Положением) соответствующей профсоюзной организации.</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1.2. В первичных профсоюзных организациях, если иное не оговорено Уставом (Положением) организации, выборы проводятся один раз в три года, при этом, в зависимости от ее структуры, сначала отчитываются и избираются профгруппорги, цеховые комитеты (профбюро), а затем профсоюзные комитеты и контрольно-ревизионная комиссия.</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1.3. Выборы руководящих и контрольно-ревизионных органов региональной (территориальной) профсоюзной организации, Совета профсоюза проводятся один раз в пять лет.</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1.4. Срок полномочий профсоюзных органов прекращается на следующий день после даты проведения новых выборов, а если они не были проведены, по истечения срока полномочий.</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1.5. Отчеты профсоюзных органов проводятся по мере необходимости, но не реже одного раза в год.</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1.6. Отчетно-выборные собрания</w:t>
      </w:r>
      <w:proofErr w:type="gramStart"/>
      <w:r w:rsidRPr="008E1D1B">
        <w:rPr>
          <w:rFonts w:ascii="Verdana" w:eastAsia="Times New Roman" w:hAnsi="Verdana" w:cs="Times New Roman"/>
          <w:sz w:val="17"/>
          <w:szCs w:val="17"/>
          <w:lang w:eastAsia="ru-RU"/>
        </w:rPr>
        <w:t xml:space="preserve"> ,</w:t>
      </w:r>
      <w:proofErr w:type="gramEnd"/>
      <w:r w:rsidRPr="008E1D1B">
        <w:rPr>
          <w:rFonts w:ascii="Verdana" w:eastAsia="Times New Roman" w:hAnsi="Verdana" w:cs="Times New Roman"/>
          <w:sz w:val="17"/>
          <w:szCs w:val="17"/>
          <w:lang w:eastAsia="ru-RU"/>
        </w:rPr>
        <w:t>конференции, съезд созываются решением соответствующего профсоюзного органа или по требованию не менее 1/3 членов профсоюза или 1/3  профсоюзных организаций, входящих в данную профорганизацию, либо по требованию контрольно-ревизионной комиссии данной профорганизации.</w:t>
      </w:r>
      <w:r w:rsidRPr="008E1D1B">
        <w:rPr>
          <w:rFonts w:ascii="Verdana" w:eastAsia="Times New Roman" w:hAnsi="Verdana" w:cs="Times New Roman"/>
          <w:sz w:val="17"/>
          <w:szCs w:val="17"/>
          <w:lang w:eastAsia="ru-RU"/>
        </w:rPr>
        <w:br/>
        <w:t>Примечание: требование членов профсоюза оформляется документально, т.е. указывается содержание требования и список с подписями членов профсоюза; - требование профсоюзных организаций предполагает обращени</w:t>
      </w:r>
      <w:proofErr w:type="gramStart"/>
      <w:r w:rsidRPr="008E1D1B">
        <w:rPr>
          <w:rFonts w:ascii="Verdana" w:eastAsia="Times New Roman" w:hAnsi="Verdana" w:cs="Times New Roman"/>
          <w:sz w:val="17"/>
          <w:szCs w:val="17"/>
          <w:lang w:eastAsia="ru-RU"/>
        </w:rPr>
        <w:t>е(</w:t>
      </w:r>
      <w:proofErr w:type="gramEnd"/>
      <w:r w:rsidRPr="008E1D1B">
        <w:rPr>
          <w:rFonts w:ascii="Verdana" w:eastAsia="Times New Roman" w:hAnsi="Verdana" w:cs="Times New Roman"/>
          <w:sz w:val="17"/>
          <w:szCs w:val="17"/>
          <w:lang w:eastAsia="ru-RU"/>
        </w:rPr>
        <w:t>я) от профоргана(</w:t>
      </w:r>
      <w:proofErr w:type="spellStart"/>
      <w:r w:rsidRPr="008E1D1B">
        <w:rPr>
          <w:rFonts w:ascii="Verdana" w:eastAsia="Times New Roman" w:hAnsi="Verdana" w:cs="Times New Roman"/>
          <w:sz w:val="17"/>
          <w:szCs w:val="17"/>
          <w:lang w:eastAsia="ru-RU"/>
        </w:rPr>
        <w:t>ов</w:t>
      </w:r>
      <w:proofErr w:type="spellEnd"/>
      <w:r w:rsidRPr="008E1D1B">
        <w:rPr>
          <w:rFonts w:ascii="Verdana" w:eastAsia="Times New Roman" w:hAnsi="Verdana" w:cs="Times New Roman"/>
          <w:sz w:val="17"/>
          <w:szCs w:val="17"/>
          <w:lang w:eastAsia="ru-RU"/>
        </w:rPr>
        <w:t>) соответствующей(их) профсоюзной(</w:t>
      </w:r>
      <w:proofErr w:type="spellStart"/>
      <w:r w:rsidRPr="008E1D1B">
        <w:rPr>
          <w:rFonts w:ascii="Verdana" w:eastAsia="Times New Roman" w:hAnsi="Verdana" w:cs="Times New Roman"/>
          <w:sz w:val="17"/>
          <w:szCs w:val="17"/>
          <w:lang w:eastAsia="ru-RU"/>
        </w:rPr>
        <w:t>ых</w:t>
      </w:r>
      <w:proofErr w:type="spellEnd"/>
      <w:r w:rsidRPr="008E1D1B">
        <w:rPr>
          <w:rFonts w:ascii="Verdana" w:eastAsia="Times New Roman" w:hAnsi="Verdana" w:cs="Times New Roman"/>
          <w:sz w:val="17"/>
          <w:szCs w:val="17"/>
          <w:lang w:eastAsia="ru-RU"/>
        </w:rPr>
        <w:t>) организации(</w:t>
      </w:r>
      <w:proofErr w:type="spellStart"/>
      <w:r w:rsidRPr="008E1D1B">
        <w:rPr>
          <w:rFonts w:ascii="Verdana" w:eastAsia="Times New Roman" w:hAnsi="Verdana" w:cs="Times New Roman"/>
          <w:sz w:val="17"/>
          <w:szCs w:val="17"/>
          <w:lang w:eastAsia="ru-RU"/>
        </w:rPr>
        <w:t>ий</w:t>
      </w:r>
      <w:proofErr w:type="spellEnd"/>
      <w:r w:rsidRPr="008E1D1B">
        <w:rPr>
          <w:rFonts w:ascii="Verdana" w:eastAsia="Times New Roman" w:hAnsi="Verdana" w:cs="Times New Roman"/>
          <w:sz w:val="17"/>
          <w:szCs w:val="17"/>
          <w:lang w:eastAsia="ru-RU"/>
        </w:rPr>
        <w:t>) о созыве собрания, конференции, съезда.</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1.7. Члены профсоюза, избранные делегаты оповещаются о созыве перевыборного собрания (конференции) с повесткой дня не менее</w:t>
      </w:r>
      <w:proofErr w:type="gramStart"/>
      <w:r w:rsidRPr="008E1D1B">
        <w:rPr>
          <w:rFonts w:ascii="Verdana" w:eastAsia="Times New Roman" w:hAnsi="Verdana" w:cs="Times New Roman"/>
          <w:sz w:val="17"/>
          <w:szCs w:val="17"/>
          <w:lang w:eastAsia="ru-RU"/>
        </w:rPr>
        <w:t>,</w:t>
      </w:r>
      <w:proofErr w:type="gramEnd"/>
      <w:r w:rsidRPr="008E1D1B">
        <w:rPr>
          <w:rFonts w:ascii="Verdana" w:eastAsia="Times New Roman" w:hAnsi="Verdana" w:cs="Times New Roman"/>
          <w:sz w:val="17"/>
          <w:szCs w:val="17"/>
          <w:lang w:eastAsia="ru-RU"/>
        </w:rPr>
        <w:t xml:space="preserve"> чем за 10 дней; члены Совета профсоюза – не позднее, чем за один месяц до  даты проведения конференции, съезда.</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 xml:space="preserve">1.8. Рекомендуемая повестка дня отчетно-выборного профсоюзного собрания </w:t>
      </w:r>
      <w:proofErr w:type="gramStart"/>
      <w:r w:rsidRPr="008E1D1B">
        <w:rPr>
          <w:rFonts w:ascii="Verdana" w:eastAsia="Times New Roman" w:hAnsi="Verdana" w:cs="Times New Roman"/>
          <w:sz w:val="17"/>
          <w:szCs w:val="17"/>
          <w:lang w:eastAsia="ru-RU"/>
        </w:rPr>
        <w:t xml:space="preserve">( </w:t>
      </w:r>
      <w:proofErr w:type="gramEnd"/>
      <w:r w:rsidRPr="008E1D1B">
        <w:rPr>
          <w:rFonts w:ascii="Verdana" w:eastAsia="Times New Roman" w:hAnsi="Verdana" w:cs="Times New Roman"/>
          <w:sz w:val="17"/>
          <w:szCs w:val="17"/>
          <w:lang w:eastAsia="ru-RU"/>
        </w:rPr>
        <w:t>конференции) должна содержать:</w:t>
      </w:r>
      <w:r w:rsidRPr="008E1D1B">
        <w:rPr>
          <w:rFonts w:ascii="Verdana" w:eastAsia="Times New Roman" w:hAnsi="Verdana" w:cs="Times New Roman"/>
          <w:sz w:val="17"/>
          <w:szCs w:val="17"/>
          <w:lang w:eastAsia="ru-RU"/>
        </w:rPr>
        <w:br/>
        <w:t xml:space="preserve">1. Отчет о работе профсоюзного органа (название органа) за период с ___ (месяц, год) </w:t>
      </w:r>
      <w:proofErr w:type="spellStart"/>
      <w:r w:rsidRPr="008E1D1B">
        <w:rPr>
          <w:rFonts w:ascii="Verdana" w:eastAsia="Times New Roman" w:hAnsi="Verdana" w:cs="Times New Roman"/>
          <w:sz w:val="17"/>
          <w:szCs w:val="17"/>
          <w:lang w:eastAsia="ru-RU"/>
        </w:rPr>
        <w:t>по____</w:t>
      </w:r>
      <w:proofErr w:type="spellEnd"/>
      <w:r w:rsidRPr="008E1D1B">
        <w:rPr>
          <w:rFonts w:ascii="Verdana" w:eastAsia="Times New Roman" w:hAnsi="Verdana" w:cs="Times New Roman"/>
          <w:sz w:val="17"/>
          <w:szCs w:val="17"/>
          <w:lang w:eastAsia="ru-RU"/>
        </w:rPr>
        <w:t>(месяц, год)</w:t>
      </w:r>
      <w:r w:rsidRPr="008E1D1B">
        <w:rPr>
          <w:rFonts w:ascii="Verdana" w:eastAsia="Times New Roman" w:hAnsi="Verdana" w:cs="Times New Roman"/>
          <w:sz w:val="17"/>
          <w:szCs w:val="17"/>
          <w:lang w:eastAsia="ru-RU"/>
        </w:rPr>
        <w:br/>
        <w:t>2. Отчет о работе контрольно-ревизионной комиссии за период с ___(месяц, год) по ___ (месяц, год)</w:t>
      </w:r>
      <w:r w:rsidRPr="008E1D1B">
        <w:rPr>
          <w:rFonts w:ascii="Verdana" w:eastAsia="Times New Roman" w:hAnsi="Verdana" w:cs="Times New Roman"/>
          <w:sz w:val="17"/>
          <w:szCs w:val="17"/>
          <w:lang w:eastAsia="ru-RU"/>
        </w:rPr>
        <w:br/>
        <w:t>3. Выборы председателя первичной профсоюзной организации (территориальной организации).</w:t>
      </w:r>
      <w:r w:rsidRPr="008E1D1B">
        <w:rPr>
          <w:rFonts w:ascii="Verdana" w:eastAsia="Times New Roman" w:hAnsi="Verdana" w:cs="Times New Roman"/>
          <w:sz w:val="17"/>
          <w:szCs w:val="17"/>
          <w:lang w:eastAsia="ru-RU"/>
        </w:rPr>
        <w:br/>
        <w:t>4. Выборы ___________(название профоргана).</w:t>
      </w:r>
      <w:r w:rsidRPr="008E1D1B">
        <w:rPr>
          <w:rFonts w:ascii="Verdana" w:eastAsia="Times New Roman" w:hAnsi="Verdana" w:cs="Times New Roman"/>
          <w:sz w:val="17"/>
          <w:szCs w:val="17"/>
          <w:lang w:eastAsia="ru-RU"/>
        </w:rPr>
        <w:br/>
        <w:t>5. Выборы контрольно-ревизионной комиссии.</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 xml:space="preserve">1.9. Отчетно-выборные собрания (конференции) проводятся, как правило, в нерабочее время, если иное не оговорено коллективным договором и Отраслевым соглашением </w:t>
      </w:r>
      <w:proofErr w:type="gramStart"/>
      <w:r w:rsidRPr="008E1D1B">
        <w:rPr>
          <w:rFonts w:ascii="Verdana" w:eastAsia="Times New Roman" w:hAnsi="Verdana" w:cs="Times New Roman"/>
          <w:sz w:val="17"/>
          <w:szCs w:val="17"/>
          <w:lang w:eastAsia="ru-RU"/>
        </w:rPr>
        <w:t>по</w:t>
      </w:r>
      <w:proofErr w:type="gramEnd"/>
      <w:r w:rsidRPr="008E1D1B">
        <w:rPr>
          <w:rFonts w:ascii="Verdana" w:eastAsia="Times New Roman" w:hAnsi="Verdana" w:cs="Times New Roman"/>
          <w:sz w:val="17"/>
          <w:szCs w:val="17"/>
          <w:lang w:eastAsia="ru-RU"/>
        </w:rPr>
        <w:t xml:space="preserve"> РАН. </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1.10. Норма представительства и порядок выборов делегатов на  конференцию, съезд определяется решением соответствующего выборного коллегиального профсоюзного органа. Норма представительства делегатов определяется пропорционально количеству членов профсоюза с предоставлением права организациям (профгруппам) с малой численностью иметь делегата на  конференции, съезде.</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1.11. Профсоюзные органы могут формироваться по принципу прямого делегирования с правом отзыва и замены избранных членов. Квота представителей в профсоюзном органе и порядок их избрания определяется соответствующим профорганом до собрания, конференции, съезда и утверждается собранием,  конференцией, съездом.</w:t>
      </w:r>
      <w:r w:rsidRPr="008E1D1B">
        <w:rPr>
          <w:rFonts w:ascii="Verdana" w:eastAsia="Times New Roman" w:hAnsi="Verdana" w:cs="Times New Roman"/>
          <w:sz w:val="17"/>
          <w:szCs w:val="17"/>
          <w:lang w:eastAsia="ru-RU"/>
        </w:rPr>
        <w:br/>
        <w:t>После доклада мандатной комиссии члены профоргана, избранные прямым делегированием, утверждаются  конференцией, съездом.</w:t>
      </w:r>
      <w:r w:rsidRPr="008E1D1B">
        <w:rPr>
          <w:rFonts w:ascii="Verdana" w:eastAsia="Times New Roman" w:hAnsi="Verdana" w:cs="Times New Roman"/>
          <w:sz w:val="17"/>
          <w:szCs w:val="17"/>
          <w:lang w:eastAsia="ru-RU"/>
        </w:rPr>
        <w:br/>
        <w:t xml:space="preserve">В случае отзыва и замены избранные члены профсоюзного органа утверждаются на заседании коллегиального руководящего профоргана. При </w:t>
      </w:r>
      <w:proofErr w:type="spellStart"/>
      <w:r w:rsidRPr="008E1D1B">
        <w:rPr>
          <w:rFonts w:ascii="Verdana" w:eastAsia="Times New Roman" w:hAnsi="Verdana" w:cs="Times New Roman"/>
          <w:sz w:val="17"/>
          <w:szCs w:val="17"/>
          <w:lang w:eastAsia="ru-RU"/>
        </w:rPr>
        <w:t>неподтверждении</w:t>
      </w:r>
      <w:proofErr w:type="spellEnd"/>
      <w:r w:rsidRPr="008E1D1B">
        <w:rPr>
          <w:rFonts w:ascii="Verdana" w:eastAsia="Times New Roman" w:hAnsi="Verdana" w:cs="Times New Roman"/>
          <w:sz w:val="17"/>
          <w:szCs w:val="17"/>
          <w:lang w:eastAsia="ru-RU"/>
        </w:rPr>
        <w:t xml:space="preserve"> полномочий члена, делегированного </w:t>
      </w:r>
      <w:r w:rsidRPr="008E1D1B">
        <w:rPr>
          <w:rFonts w:ascii="Verdana" w:eastAsia="Times New Roman" w:hAnsi="Verdana" w:cs="Times New Roman"/>
          <w:sz w:val="17"/>
          <w:szCs w:val="17"/>
          <w:lang w:eastAsia="ru-RU"/>
        </w:rPr>
        <w:lastRenderedPageBreak/>
        <w:t>в состав профоргана, профсоюзный орган, делегировавший его, рассматривает данный вопрос и устраняет замечания, высказанные мандатной комиссий, если они были по процедурным вопросам, либо, при оказании недоверия члену, делегированному в состав данного профоргана, делегирует в состав профоргана новую кандидатуру.</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1.12. По решению собрания, конференции, съезда профорганы могут формироваться на собрании, конференции, съезде.</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1.13. Отчетный доклад профбюро, профкома, объединенного комитета, руководящих органов региональной (территориальной) организации, Совета профсоюза предварительно обсуждается на заседании профсоюзного органа, отчет контрольно-ревизионной комиссии обсуждается на заседании комиссии и утверждаются непосредственно на конференции (собрании).</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 xml:space="preserve">1.14. Отчетно-выборное профсоюзное собрание (конференция) считается правомочным, если в нем участвует более половины членов профсоюзной организации (избранных делегатов конференции). </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1.15. Для ведения отчетно-выборного собрания (конференции, съезда) открытым голосованием избираются  президиум или председатель и секретарь (секретариат), редакционная комиссия (для подготовки проектов постановлений), счетная комиссия, счетчики (для подсчета голосов при открытом голосовании). Допускается создание нескольких редакционных комиссий по отдельным вопросам.</w:t>
      </w:r>
      <w:r w:rsidRPr="008E1D1B">
        <w:rPr>
          <w:rFonts w:ascii="Verdana" w:eastAsia="Times New Roman" w:hAnsi="Verdana" w:cs="Times New Roman"/>
          <w:sz w:val="17"/>
          <w:szCs w:val="17"/>
          <w:lang w:eastAsia="ru-RU"/>
        </w:rPr>
        <w:br/>
        <w:t xml:space="preserve">На конференции, съезде избирается мандатная комиссия, которая перед принятием постановлений конференции, съезда докладывает о полномочиях делегатов (по результатам проверки). </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1.16. Мандатная комиссия избирается на каждой конференции, съезде либо может избираться одновременно с выборными профорганами на весь срок их полномочий для рассмотрения полномочий избранных делегатов, а также избранных и отозванных прямым делегированием членов профоргана.</w:t>
      </w:r>
      <w:r w:rsidRPr="008E1D1B">
        <w:rPr>
          <w:rFonts w:ascii="Verdana" w:eastAsia="Times New Roman" w:hAnsi="Verdana" w:cs="Times New Roman"/>
          <w:sz w:val="17"/>
          <w:szCs w:val="17"/>
          <w:lang w:eastAsia="ru-RU"/>
        </w:rPr>
        <w:br/>
        <w:t xml:space="preserve">По данным вопросам мандатная комиссия докладывает конференции, съезду свое мнение для принятия постановления. </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1.17. Контрольно-ревизионная комиссия профсоюзной организации избирается одновременно с соответствующим выборным органом на собрании, конференции, съезде  на тот же срок полномочий, что и выборный орган.</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1.18. На собрании, конференции, съезде после отчета профоргана дается оценка его деятельности (удовлетворительная или неудовлетворительная).</w:t>
      </w:r>
      <w:r w:rsidRPr="008E1D1B">
        <w:rPr>
          <w:rFonts w:ascii="Verdana" w:eastAsia="Times New Roman" w:hAnsi="Verdana" w:cs="Times New Roman"/>
          <w:sz w:val="17"/>
          <w:szCs w:val="17"/>
          <w:lang w:eastAsia="ru-RU"/>
        </w:rPr>
        <w:br/>
        <w:t>Отчет контрольно-ревизионной комиссии утверждается.</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1.19. Рекомендуется проводить обсуждение и давать оценку работы профоргана после отчета  контрольно-ревизионной  комиссии.</w:t>
      </w:r>
    </w:p>
    <w:p w:rsidR="008E1D1B" w:rsidRPr="008E1D1B" w:rsidRDefault="008E1D1B" w:rsidP="008E1D1B">
      <w:pPr>
        <w:spacing w:after="300" w:line="240" w:lineRule="auto"/>
        <w:jc w:val="center"/>
        <w:rPr>
          <w:rFonts w:ascii="Verdana" w:eastAsia="Times New Roman" w:hAnsi="Verdana" w:cs="Times New Roman"/>
          <w:b/>
          <w:bCs/>
          <w:sz w:val="17"/>
          <w:szCs w:val="17"/>
          <w:lang w:eastAsia="ru-RU"/>
        </w:rPr>
      </w:pPr>
      <w:r w:rsidRPr="008E1D1B">
        <w:rPr>
          <w:rFonts w:ascii="Verdana" w:eastAsia="Times New Roman" w:hAnsi="Verdana" w:cs="Times New Roman"/>
          <w:b/>
          <w:bCs/>
          <w:sz w:val="17"/>
          <w:szCs w:val="17"/>
          <w:lang w:eastAsia="ru-RU"/>
        </w:rPr>
        <w:t>2. ВЫДВИЖЕНИЕ И ОБСУЖДЕНИЕ КАНДИДАТУР В ПРОФСОЮЗНЫЕ ОРГАНЫ</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2.1. Выборы профсоюзных органов проводятся после заслушивания и обсуждения  собранием, конференцией, съездом отчетного доклада соответствующего профсоюзного органа, доклада контрольно-ревизионной комиссии и принятия по ним постановления.</w:t>
      </w:r>
      <w:r w:rsidRPr="008E1D1B">
        <w:rPr>
          <w:rFonts w:ascii="Verdana" w:eastAsia="Times New Roman" w:hAnsi="Verdana" w:cs="Times New Roman"/>
          <w:sz w:val="17"/>
          <w:szCs w:val="17"/>
          <w:lang w:eastAsia="ru-RU"/>
        </w:rPr>
        <w:br/>
        <w:t>Перед проведением выборов профсоюзное собрание, конференция, съезд предварительно определяют количественный состав избираемого профсоюзного органа, Количественный состав профсоюзного органа может быть как четным, так и нечетным количеством. Это не ограничивает прав участников собрания, делегатов конференции, съезда вносить в списки для голосования любое число кандидатур.</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2.2. Решения собрания, конференции, съезда, связанные с определением количественного состава, выдвижением и обсуждением кандидатур в состав избираемого профсоюзного органа, принимаются открытым голосованием.</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2.3. Перед выдвижением кандидатур в состав профоргана собрание, конференция определяет, где будет избран председатель профсоюзной организации: на собрании (конференции) или на заседании профоргана, если иное не оговорено в Уставе (Положении</w:t>
      </w:r>
      <w:proofErr w:type="gramStart"/>
      <w:r w:rsidRPr="008E1D1B">
        <w:rPr>
          <w:rFonts w:ascii="Verdana" w:eastAsia="Times New Roman" w:hAnsi="Verdana" w:cs="Times New Roman"/>
          <w:sz w:val="17"/>
          <w:szCs w:val="17"/>
          <w:lang w:eastAsia="ru-RU"/>
        </w:rPr>
        <w:t xml:space="preserve"> )</w:t>
      </w:r>
      <w:proofErr w:type="gramEnd"/>
      <w:r w:rsidRPr="008E1D1B">
        <w:rPr>
          <w:rFonts w:ascii="Verdana" w:eastAsia="Times New Roman" w:hAnsi="Verdana" w:cs="Times New Roman"/>
          <w:sz w:val="17"/>
          <w:szCs w:val="17"/>
          <w:lang w:eastAsia="ru-RU"/>
        </w:rPr>
        <w:t xml:space="preserve"> о профорганизации. Если выборы проводятся  на собрании (конференции), то сначала избирают председателя организации, а затем остальных членов профоргана. Избранный председатель профорганизации является председателем выборного профоргана.</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2.4. Кандидатуры в новый состав профсоюзных органов выдвигаются отдельно в каждый профорган.</w:t>
      </w:r>
      <w:r w:rsidRPr="008E1D1B">
        <w:rPr>
          <w:rFonts w:ascii="Verdana" w:eastAsia="Times New Roman" w:hAnsi="Verdana" w:cs="Times New Roman"/>
          <w:sz w:val="17"/>
          <w:szCs w:val="17"/>
          <w:lang w:eastAsia="ru-RU"/>
        </w:rPr>
        <w:br/>
        <w:t xml:space="preserve">Для предварительного формирования списка кандидатур в новый  состав профорганов, действующий профорган может создать комиссию до отчетно-выборного собрания, конференции, съезда. Комиссия </w:t>
      </w:r>
      <w:r w:rsidRPr="008E1D1B">
        <w:rPr>
          <w:rFonts w:ascii="Verdana" w:eastAsia="Times New Roman" w:hAnsi="Verdana" w:cs="Times New Roman"/>
          <w:sz w:val="17"/>
          <w:szCs w:val="17"/>
          <w:lang w:eastAsia="ru-RU"/>
        </w:rPr>
        <w:lastRenderedPageBreak/>
        <w:t>представляет список выдвинутых кандидатур и свои предложения по ним собранию, конференции, съезду.</w:t>
      </w:r>
      <w:r w:rsidRPr="008E1D1B">
        <w:rPr>
          <w:rFonts w:ascii="Verdana" w:eastAsia="Times New Roman" w:hAnsi="Verdana" w:cs="Times New Roman"/>
          <w:sz w:val="17"/>
          <w:szCs w:val="17"/>
          <w:lang w:eastAsia="ru-RU"/>
        </w:rPr>
        <w:br/>
        <w:t>Внесение от имени комиссии предложений о кандидатурах в новый состав профсоюзных органов не ограничивает прав участников собрания, делегатов конференции, съезда выдвигать и другие кандидатуры на самом собрании, конференции, съезде.</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2.5. В состав профсоюзного органа могут быть выдвинуты кандидатуры из числа членов профсоюза, отсутствующих на собрании, не являющихся делегатами конференции, но предварительно давших согласие на избрание.</w:t>
      </w:r>
      <w:r w:rsidRPr="008E1D1B">
        <w:rPr>
          <w:rFonts w:ascii="Verdana" w:eastAsia="Times New Roman" w:hAnsi="Verdana" w:cs="Times New Roman"/>
          <w:sz w:val="17"/>
          <w:szCs w:val="17"/>
          <w:lang w:eastAsia="ru-RU"/>
        </w:rPr>
        <w:br/>
        <w:t> Свою кандидатуру в состав профсоюзного органа вправе предложить любой член профсоюза, являющийся участником собрания, конференции, съезда.</w:t>
      </w:r>
      <w:r w:rsidRPr="008E1D1B">
        <w:rPr>
          <w:rFonts w:ascii="Verdana" w:eastAsia="Times New Roman" w:hAnsi="Verdana" w:cs="Times New Roman"/>
          <w:sz w:val="17"/>
          <w:szCs w:val="17"/>
          <w:lang w:eastAsia="ru-RU"/>
        </w:rPr>
        <w:br/>
        <w:t> Предложения о прекращении выдвижения кандидатур обсуждаются на собрании, конференции, съезде и принимается решение.</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 xml:space="preserve">2.6. Участники собрания, делегаты конференции, съезда обсуждают все выдвинутые кандидатуры персонально. </w:t>
      </w:r>
      <w:proofErr w:type="gramStart"/>
      <w:r w:rsidRPr="008E1D1B">
        <w:rPr>
          <w:rFonts w:ascii="Verdana" w:eastAsia="Times New Roman" w:hAnsi="Verdana" w:cs="Times New Roman"/>
          <w:sz w:val="17"/>
          <w:szCs w:val="17"/>
          <w:lang w:eastAsia="ru-RU"/>
        </w:rPr>
        <w:t>Выдвигающий</w:t>
      </w:r>
      <w:proofErr w:type="gramEnd"/>
      <w:r w:rsidRPr="008E1D1B">
        <w:rPr>
          <w:rFonts w:ascii="Verdana" w:eastAsia="Times New Roman" w:hAnsi="Verdana" w:cs="Times New Roman"/>
          <w:sz w:val="17"/>
          <w:szCs w:val="17"/>
          <w:lang w:eastAsia="ru-RU"/>
        </w:rPr>
        <w:t xml:space="preserve"> кандидатуру обязан охарактеризовать ее. Каждый участник собрания, делегат конференции, съезда, член профоргана имеет неограниченное право отвода кандидатов и критики в адрес любого из них. Предложения о прекращении обсуждения той или иной кандидатуры рассматриваются на собрании, конференции, съезде. После обсуждения кандидатур, по которым поступили отводы, следует в каждом отдельном случае решать вопрос о том, включать или не включать данную кандидатуру в список для голосования.</w:t>
      </w:r>
      <w:r w:rsidRPr="008E1D1B">
        <w:rPr>
          <w:rFonts w:ascii="Verdana" w:eastAsia="Times New Roman" w:hAnsi="Verdana" w:cs="Times New Roman"/>
          <w:sz w:val="17"/>
          <w:szCs w:val="17"/>
          <w:lang w:eastAsia="ru-RU"/>
        </w:rPr>
        <w:br/>
        <w:t>Кандидатуры, против которых отводов не поступило, не ставятся на голосование и включаются в список для проведения выборов.</w:t>
      </w:r>
      <w:r w:rsidRPr="008E1D1B">
        <w:rPr>
          <w:rFonts w:ascii="Verdana" w:eastAsia="Times New Roman" w:hAnsi="Verdana" w:cs="Times New Roman"/>
          <w:sz w:val="17"/>
          <w:szCs w:val="17"/>
          <w:lang w:eastAsia="ru-RU"/>
        </w:rPr>
        <w:br/>
        <w:t>Самоотвод является основанием не включать данную кандидатуру в список для голосования.</w:t>
      </w:r>
    </w:p>
    <w:p w:rsidR="008E1D1B" w:rsidRPr="008E1D1B" w:rsidRDefault="008E1D1B" w:rsidP="008E1D1B">
      <w:pPr>
        <w:spacing w:after="300" w:line="240" w:lineRule="auto"/>
        <w:jc w:val="center"/>
        <w:rPr>
          <w:rFonts w:ascii="Verdana" w:eastAsia="Times New Roman" w:hAnsi="Verdana" w:cs="Times New Roman"/>
          <w:b/>
          <w:bCs/>
          <w:sz w:val="17"/>
          <w:szCs w:val="17"/>
          <w:lang w:eastAsia="ru-RU"/>
        </w:rPr>
      </w:pPr>
      <w:r w:rsidRPr="008E1D1B">
        <w:rPr>
          <w:rFonts w:ascii="Verdana" w:eastAsia="Times New Roman" w:hAnsi="Verdana" w:cs="Times New Roman"/>
          <w:b/>
          <w:bCs/>
          <w:sz w:val="17"/>
          <w:szCs w:val="17"/>
          <w:lang w:eastAsia="ru-RU"/>
        </w:rPr>
        <w:t>3. ПОРЯДОК ГОЛОСОВАНИЯ</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3.1. В голосовании по выборам профсоюзных органов принимают участие только члены профсоюза данной профсоюзной организации, делегаты данной конференции, съезда.</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3.2. Выборы профсоюзных органов проводятся закрытым (тайным) или открытым голосованием. Решение о форме голосования принимается большинством голосов.</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3.3. Процедура открытого голосования предполагает голосование путем поднятия руки. На собрании, конференции, съезде избираются счетчики, которые подсчитывают общее число поданных голосов: «за», «против», «воздержался (ась)».</w:t>
      </w:r>
      <w:r w:rsidRPr="008E1D1B">
        <w:rPr>
          <w:rFonts w:ascii="Verdana" w:eastAsia="Times New Roman" w:hAnsi="Verdana" w:cs="Times New Roman"/>
          <w:sz w:val="17"/>
          <w:szCs w:val="17"/>
          <w:lang w:eastAsia="ru-RU"/>
        </w:rPr>
        <w:br/>
        <w:t>При выборах открытым голосованием проводится голосование по каждому кандидату, оставленному в списке. По каждой кандидатуре подсчитываются все голоса, поданные «за», «против», «воздержался (ась)».</w:t>
      </w:r>
      <w:r w:rsidRPr="008E1D1B">
        <w:rPr>
          <w:rFonts w:ascii="Verdana" w:eastAsia="Times New Roman" w:hAnsi="Verdana" w:cs="Times New Roman"/>
          <w:sz w:val="17"/>
          <w:szCs w:val="17"/>
          <w:lang w:eastAsia="ru-RU"/>
        </w:rPr>
        <w:br/>
        <w:t>По решению собрания, конференции, съезда голосование можно проводить за все кандидатуры одновременно (списком), если их количество соответствует принятому решению по количественному составу профоргана.</w:t>
      </w:r>
      <w:r w:rsidRPr="008E1D1B">
        <w:rPr>
          <w:rFonts w:ascii="Verdana" w:eastAsia="Times New Roman" w:hAnsi="Verdana" w:cs="Times New Roman"/>
          <w:sz w:val="17"/>
          <w:szCs w:val="17"/>
          <w:lang w:eastAsia="ru-RU"/>
        </w:rPr>
        <w:br/>
        <w:t>Результаты голосования докладываются собранию, конференции, съезду и заносятся в протокол.</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3.4. Для проведения закрытог</w:t>
      </w:r>
      <w:proofErr w:type="gramStart"/>
      <w:r w:rsidRPr="008E1D1B">
        <w:rPr>
          <w:rFonts w:ascii="Verdana" w:eastAsia="Times New Roman" w:hAnsi="Verdana" w:cs="Times New Roman"/>
          <w:sz w:val="17"/>
          <w:szCs w:val="17"/>
          <w:lang w:eastAsia="ru-RU"/>
        </w:rPr>
        <w:t>о(</w:t>
      </w:r>
      <w:proofErr w:type="gramEnd"/>
      <w:r w:rsidRPr="008E1D1B">
        <w:rPr>
          <w:rFonts w:ascii="Verdana" w:eastAsia="Times New Roman" w:hAnsi="Verdana" w:cs="Times New Roman"/>
          <w:sz w:val="17"/>
          <w:szCs w:val="17"/>
          <w:lang w:eastAsia="ru-RU"/>
        </w:rPr>
        <w:t>тайного) голосования  собрание, конференция, съезд открытым голосованием избирает счетную комиссию. В счетную комиссию не могут входить кандидатуры, которые избираются в профсоюзные органы.</w:t>
      </w:r>
      <w:r w:rsidRPr="008E1D1B">
        <w:rPr>
          <w:rFonts w:ascii="Verdana" w:eastAsia="Times New Roman" w:hAnsi="Verdana" w:cs="Times New Roman"/>
          <w:sz w:val="17"/>
          <w:szCs w:val="17"/>
          <w:lang w:eastAsia="ru-RU"/>
        </w:rPr>
        <w:br/>
        <w:t>Счетная комиссия из своего состава избирает председателя и секретаря, о чем составляется протокол № 1.</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3.5. Форма, текст и количество бюллетеней для тайного голосования утверждаются на собрании, конференции, съезде.</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3.6. Закрытое (тайное) голосование проводится в следующем порядке:</w:t>
      </w:r>
      <w:r w:rsidRPr="008E1D1B">
        <w:rPr>
          <w:rFonts w:ascii="Verdana" w:eastAsia="Times New Roman" w:hAnsi="Verdana" w:cs="Times New Roman"/>
          <w:sz w:val="17"/>
          <w:szCs w:val="17"/>
          <w:lang w:eastAsia="ru-RU"/>
        </w:rPr>
        <w:br/>
        <w:t xml:space="preserve">- перед голосованием счетная комиссия подготавливает бюллетени, в которых кандидаты располагаются  в  алфавитном порядке, </w:t>
      </w:r>
      <w:r w:rsidRPr="008E1D1B">
        <w:rPr>
          <w:rFonts w:ascii="Verdana" w:eastAsia="Times New Roman" w:hAnsi="Verdana" w:cs="Times New Roman"/>
          <w:sz w:val="17"/>
          <w:szCs w:val="17"/>
          <w:lang w:eastAsia="ru-RU"/>
        </w:rPr>
        <w:br/>
        <w:t>- избирательные ящики опечатываются и устанавливаются для проведения голосования;</w:t>
      </w:r>
      <w:r w:rsidRPr="008E1D1B">
        <w:rPr>
          <w:rFonts w:ascii="Verdana" w:eastAsia="Times New Roman" w:hAnsi="Verdana" w:cs="Times New Roman"/>
          <w:sz w:val="17"/>
          <w:szCs w:val="17"/>
          <w:lang w:eastAsia="ru-RU"/>
        </w:rPr>
        <w:br/>
        <w:t xml:space="preserve">- в зале голосования устанавливаются кабины или отводится иное специально оборудованное место для тайного голосования. Процедура вычеркивания может производиться как в кабине (или ином специально оборудованном месте), так и </w:t>
      </w:r>
      <w:proofErr w:type="gramStart"/>
      <w:r w:rsidRPr="008E1D1B">
        <w:rPr>
          <w:rFonts w:ascii="Verdana" w:eastAsia="Times New Roman" w:hAnsi="Verdana" w:cs="Times New Roman"/>
          <w:sz w:val="17"/>
          <w:szCs w:val="17"/>
          <w:lang w:eastAsia="ru-RU"/>
        </w:rPr>
        <w:t>вне</w:t>
      </w:r>
      <w:proofErr w:type="gramEnd"/>
      <w:r w:rsidRPr="008E1D1B">
        <w:rPr>
          <w:rFonts w:ascii="Verdana" w:eastAsia="Times New Roman" w:hAnsi="Verdana" w:cs="Times New Roman"/>
          <w:sz w:val="17"/>
          <w:szCs w:val="17"/>
          <w:lang w:eastAsia="ru-RU"/>
        </w:rPr>
        <w:t xml:space="preserve"> </w:t>
      </w:r>
      <w:proofErr w:type="gramStart"/>
      <w:r w:rsidRPr="008E1D1B">
        <w:rPr>
          <w:rFonts w:ascii="Verdana" w:eastAsia="Times New Roman" w:hAnsi="Verdana" w:cs="Times New Roman"/>
          <w:sz w:val="17"/>
          <w:szCs w:val="17"/>
          <w:lang w:eastAsia="ru-RU"/>
        </w:rPr>
        <w:t>ее</w:t>
      </w:r>
      <w:proofErr w:type="gramEnd"/>
      <w:r w:rsidRPr="008E1D1B">
        <w:rPr>
          <w:rFonts w:ascii="Verdana" w:eastAsia="Times New Roman" w:hAnsi="Verdana" w:cs="Times New Roman"/>
          <w:sz w:val="17"/>
          <w:szCs w:val="17"/>
          <w:lang w:eastAsia="ru-RU"/>
        </w:rPr>
        <w:t xml:space="preserve">. </w:t>
      </w:r>
      <w:r w:rsidRPr="008E1D1B">
        <w:rPr>
          <w:rFonts w:ascii="Verdana" w:eastAsia="Times New Roman" w:hAnsi="Verdana" w:cs="Times New Roman"/>
          <w:sz w:val="17"/>
          <w:szCs w:val="17"/>
          <w:lang w:eastAsia="ru-RU"/>
        </w:rPr>
        <w:br/>
        <w:t>-   Устная агитация в период тайного голосования воспрещается.</w:t>
      </w:r>
      <w:r w:rsidRPr="008E1D1B">
        <w:rPr>
          <w:rFonts w:ascii="Verdana" w:eastAsia="Times New Roman" w:hAnsi="Verdana" w:cs="Times New Roman"/>
          <w:sz w:val="17"/>
          <w:szCs w:val="17"/>
          <w:lang w:eastAsia="ru-RU"/>
        </w:rPr>
        <w:br/>
        <w:t>- Председатель счетной комиссии оглашает протокол №1, который принимается к сведению, и разъясняет участникам собрания, делегатам конференции, съезда порядок проведения закрытого (тайного) голосования;</w:t>
      </w:r>
      <w:r w:rsidRPr="008E1D1B">
        <w:rPr>
          <w:rFonts w:ascii="Verdana" w:eastAsia="Times New Roman" w:hAnsi="Verdana" w:cs="Times New Roman"/>
          <w:sz w:val="17"/>
          <w:szCs w:val="17"/>
          <w:lang w:eastAsia="ru-RU"/>
        </w:rPr>
        <w:br/>
        <w:t xml:space="preserve">- счетная комиссия выдает каждому участнику собрания, делегату конференции, съезда по одному экземпляру бюллетеня с кандидатами для избрания в состав профсоюзных органов; </w:t>
      </w:r>
      <w:r w:rsidRPr="008E1D1B">
        <w:rPr>
          <w:rFonts w:ascii="Verdana" w:eastAsia="Times New Roman" w:hAnsi="Verdana" w:cs="Times New Roman"/>
          <w:sz w:val="17"/>
          <w:szCs w:val="17"/>
          <w:lang w:eastAsia="ru-RU"/>
        </w:rPr>
        <w:br/>
      </w:r>
      <w:r w:rsidRPr="008E1D1B">
        <w:rPr>
          <w:rFonts w:ascii="Verdana" w:eastAsia="Times New Roman" w:hAnsi="Verdana" w:cs="Times New Roman"/>
          <w:sz w:val="17"/>
          <w:szCs w:val="17"/>
          <w:lang w:eastAsia="ru-RU"/>
        </w:rPr>
        <w:lastRenderedPageBreak/>
        <w:t xml:space="preserve">-  </w:t>
      </w:r>
      <w:proofErr w:type="gramStart"/>
      <w:r w:rsidRPr="008E1D1B">
        <w:rPr>
          <w:rFonts w:ascii="Verdana" w:eastAsia="Times New Roman" w:hAnsi="Verdana" w:cs="Times New Roman"/>
          <w:sz w:val="17"/>
          <w:szCs w:val="17"/>
          <w:lang w:eastAsia="ru-RU"/>
        </w:rPr>
        <w:t>в списках участников собрания, делегатов конференции при выдаче бюллетеней делается отметка о том, что данный член профсоюза (делегат) получил бюллетень (бюллетени);</w:t>
      </w:r>
      <w:r w:rsidRPr="008E1D1B">
        <w:rPr>
          <w:rFonts w:ascii="Verdana" w:eastAsia="Times New Roman" w:hAnsi="Verdana" w:cs="Times New Roman"/>
          <w:sz w:val="17"/>
          <w:szCs w:val="17"/>
          <w:lang w:eastAsia="ru-RU"/>
        </w:rPr>
        <w:br/>
        <w:t>-  каждый участник собрания, делегат конференции при тайном голосовании имеет право зачеркивать в бюллетени кандидатуры или добавлять новые независимо от того, в каком количестве предварительно намечено избрать в тот или иной профсоюзный орган.</w:t>
      </w:r>
      <w:proofErr w:type="gramEnd"/>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3.7. После голосования счетная комиссия вскрывает избирательные ящики  и производит подсчет результатов голосования по каждому бюллетеню. Составляет протокол № 2, в который заносит результаты голосования, учитывая количество голосов, поданных «за» и «против» каждой кандидатуры, количество бюллетеней, признанных недействительными. Протоколы счетной комиссии подписывают все члены счетной комиссии.</w:t>
      </w:r>
      <w:r w:rsidRPr="008E1D1B">
        <w:rPr>
          <w:rFonts w:ascii="Verdana" w:eastAsia="Times New Roman" w:hAnsi="Verdana" w:cs="Times New Roman"/>
          <w:sz w:val="17"/>
          <w:szCs w:val="17"/>
          <w:lang w:eastAsia="ru-RU"/>
        </w:rPr>
        <w:br/>
        <w:t>Счетная комиссия докладывает собранию, конференции, съезду результаты голосования по каждой кандидатуре в отдельности. Итоги выборов утверждаются собранием, конференцией, съездом.</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3.8. Недействительными считаются бюллетени:</w:t>
      </w:r>
      <w:r w:rsidRPr="008E1D1B">
        <w:rPr>
          <w:rFonts w:ascii="Verdana" w:eastAsia="Times New Roman" w:hAnsi="Verdana" w:cs="Times New Roman"/>
          <w:sz w:val="17"/>
          <w:szCs w:val="17"/>
          <w:lang w:eastAsia="ru-RU"/>
        </w:rPr>
        <w:br/>
        <w:t xml:space="preserve">-   неустановленной </w:t>
      </w:r>
      <w:proofErr w:type="gramStart"/>
      <w:r w:rsidRPr="008E1D1B">
        <w:rPr>
          <w:rFonts w:ascii="Verdana" w:eastAsia="Times New Roman" w:hAnsi="Verdana" w:cs="Times New Roman"/>
          <w:sz w:val="17"/>
          <w:szCs w:val="17"/>
          <w:lang w:eastAsia="ru-RU"/>
        </w:rPr>
        <w:t>формы</w:t>
      </w:r>
      <w:proofErr w:type="gramEnd"/>
      <w:r w:rsidRPr="008E1D1B">
        <w:rPr>
          <w:rFonts w:ascii="Verdana" w:eastAsia="Times New Roman" w:hAnsi="Verdana" w:cs="Times New Roman"/>
          <w:sz w:val="17"/>
          <w:szCs w:val="17"/>
          <w:lang w:eastAsia="ru-RU"/>
        </w:rPr>
        <w:t>;</w:t>
      </w:r>
      <w:r w:rsidRPr="008E1D1B">
        <w:rPr>
          <w:rFonts w:ascii="Verdana" w:eastAsia="Times New Roman" w:hAnsi="Verdana" w:cs="Times New Roman"/>
          <w:sz w:val="17"/>
          <w:szCs w:val="17"/>
          <w:lang w:eastAsia="ru-RU"/>
        </w:rPr>
        <w:br/>
        <w:t>-   по которым невозможно установить волеизъявление голосующего;</w:t>
      </w:r>
      <w:r w:rsidRPr="008E1D1B">
        <w:rPr>
          <w:rFonts w:ascii="Verdana" w:eastAsia="Times New Roman" w:hAnsi="Verdana" w:cs="Times New Roman"/>
          <w:sz w:val="17"/>
          <w:szCs w:val="17"/>
          <w:lang w:eastAsia="ru-RU"/>
        </w:rPr>
        <w:br/>
        <w:t>-   с нарушением целостности.</w:t>
      </w:r>
      <w:r w:rsidRPr="008E1D1B">
        <w:rPr>
          <w:rFonts w:ascii="Verdana" w:eastAsia="Times New Roman" w:hAnsi="Verdana" w:cs="Times New Roman"/>
          <w:sz w:val="17"/>
          <w:szCs w:val="17"/>
          <w:lang w:eastAsia="ru-RU"/>
        </w:rPr>
        <w:br/>
        <w:t xml:space="preserve">По каждому из таких бюллетеней счетная комиссия принимает решение. В случае возникновения сомнений при признании бюллетеня недействительным, счетная комиссия решает вопрос голосованием, при этом на оборотной стороне бюллетеня указываются причины признания его  </w:t>
      </w:r>
      <w:proofErr w:type="gramStart"/>
      <w:r w:rsidRPr="008E1D1B">
        <w:rPr>
          <w:rFonts w:ascii="Verdana" w:eastAsia="Times New Roman" w:hAnsi="Verdana" w:cs="Times New Roman"/>
          <w:sz w:val="17"/>
          <w:szCs w:val="17"/>
          <w:lang w:eastAsia="ru-RU"/>
        </w:rPr>
        <w:t>недействительными</w:t>
      </w:r>
      <w:proofErr w:type="gramEnd"/>
      <w:r w:rsidRPr="008E1D1B">
        <w:rPr>
          <w:rFonts w:ascii="Verdana" w:eastAsia="Times New Roman" w:hAnsi="Verdana" w:cs="Times New Roman"/>
          <w:sz w:val="17"/>
          <w:szCs w:val="17"/>
          <w:lang w:eastAsia="ru-RU"/>
        </w:rPr>
        <w:t>. Эта запись подтверждается подписями не менее трех членов комиссии.</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3.9. При выборах профсоюзных органов избранными считаются кандидаты, получившие более 50% голосов участников голосования при наличии кворума на начало голосования.</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3.10. Если в результате голосования в состав профсоюзного органа будет избрано больше или меньше членов, чем это было предварительно установлено, то собрание, конференция, съезд открытым голосованием может принять решение об утверждении состава профсоюзного органа в новом количеств</w:t>
      </w:r>
      <w:proofErr w:type="gramStart"/>
      <w:r w:rsidRPr="008E1D1B">
        <w:rPr>
          <w:rFonts w:ascii="Verdana" w:eastAsia="Times New Roman" w:hAnsi="Verdana" w:cs="Times New Roman"/>
          <w:sz w:val="17"/>
          <w:szCs w:val="17"/>
          <w:lang w:eastAsia="ru-RU"/>
        </w:rPr>
        <w:t>е-</w:t>
      </w:r>
      <w:proofErr w:type="gramEnd"/>
      <w:r w:rsidRPr="008E1D1B">
        <w:rPr>
          <w:rFonts w:ascii="Verdana" w:eastAsia="Times New Roman" w:hAnsi="Verdana" w:cs="Times New Roman"/>
          <w:sz w:val="17"/>
          <w:szCs w:val="17"/>
          <w:lang w:eastAsia="ru-RU"/>
        </w:rPr>
        <w:t xml:space="preserve"> в соответствии с результатами голосования. </w:t>
      </w:r>
      <w:r w:rsidRPr="008E1D1B">
        <w:rPr>
          <w:rFonts w:ascii="Verdana" w:eastAsia="Times New Roman" w:hAnsi="Verdana" w:cs="Times New Roman"/>
          <w:sz w:val="17"/>
          <w:szCs w:val="17"/>
          <w:lang w:eastAsia="ru-RU"/>
        </w:rPr>
        <w:br/>
        <w:t>В том случае, если большинство участников собрания, делегатов конференции, съезда проголосуют за оставление ранее установленного количественного состава профсоюзного органа, то преимущественное право получают кандидатуры, набравшие наибольшее число голосов. Если выбрано меньшее количество, то следует заново обсудить выдвинутые кандидатуры и провести повторное голосование на оставшиеся места.</w:t>
      </w:r>
      <w:r w:rsidRPr="008E1D1B">
        <w:rPr>
          <w:rFonts w:ascii="Verdana" w:eastAsia="Times New Roman" w:hAnsi="Verdana" w:cs="Times New Roman"/>
          <w:sz w:val="17"/>
          <w:szCs w:val="17"/>
          <w:lang w:eastAsia="ru-RU"/>
        </w:rPr>
        <w:br/>
        <w:t>Если по результатам голосования по выборам делегатов конференции, съезда их окажется больше, чем надлежит избрать по норме представительства, то следует также заново обсудить выдвинутые кандидатуры и провести повторное голосование.</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3.11. Порядок выбора руководителя профсоюзного органа определяет собрание, конференция, съезд, если это не оговорено Уставом (положением) профорганизации. Количество делегатов на должность руководителя организации не ограничивается.</w:t>
      </w:r>
      <w:r w:rsidRPr="008E1D1B">
        <w:rPr>
          <w:rFonts w:ascii="Verdana" w:eastAsia="Times New Roman" w:hAnsi="Verdana" w:cs="Times New Roman"/>
          <w:sz w:val="17"/>
          <w:szCs w:val="17"/>
          <w:lang w:eastAsia="ru-RU"/>
        </w:rPr>
        <w:br/>
        <w:t xml:space="preserve">Председатель профсоюзного органа избирается на соответствующих собраниях, конференциях, съездах открытым  или закрытым (тайным) голосованием. Кандидатуры на должность председателя выдвигаются участниками собрания, делегатами конференции, съезда, могут быть предварительно намечены на совещаниях представителей делегаций  или комиссиями, создаваемыми в период подготовки отчетов и выборов.    </w:t>
      </w:r>
      <w:r w:rsidRPr="008E1D1B">
        <w:rPr>
          <w:rFonts w:ascii="Verdana" w:eastAsia="Times New Roman" w:hAnsi="Verdana" w:cs="Times New Roman"/>
          <w:sz w:val="17"/>
          <w:szCs w:val="17"/>
          <w:lang w:eastAsia="ru-RU"/>
        </w:rPr>
        <w:br/>
        <w:t>По решению собрания председатель первичной профсоюзной организации может быть избран   на заседании профоргана.</w:t>
      </w:r>
      <w:r w:rsidRPr="008E1D1B">
        <w:rPr>
          <w:rFonts w:ascii="Verdana" w:eastAsia="Times New Roman" w:hAnsi="Verdana" w:cs="Times New Roman"/>
          <w:sz w:val="17"/>
          <w:szCs w:val="17"/>
          <w:lang w:eastAsia="ru-RU"/>
        </w:rPr>
        <w:br/>
        <w:t>Председатель контрольно-ревизионной комиссии избирается на заседании комиссии.</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3.12. При выборах закрыты</w:t>
      </w:r>
      <w:proofErr w:type="gramStart"/>
      <w:r w:rsidRPr="008E1D1B">
        <w:rPr>
          <w:rFonts w:ascii="Verdana" w:eastAsia="Times New Roman" w:hAnsi="Verdana" w:cs="Times New Roman"/>
          <w:sz w:val="17"/>
          <w:szCs w:val="17"/>
          <w:lang w:eastAsia="ru-RU"/>
        </w:rPr>
        <w:t>м(</w:t>
      </w:r>
      <w:proofErr w:type="gramEnd"/>
      <w:r w:rsidRPr="008E1D1B">
        <w:rPr>
          <w:rFonts w:ascii="Verdana" w:eastAsia="Times New Roman" w:hAnsi="Verdana" w:cs="Times New Roman"/>
          <w:sz w:val="17"/>
          <w:szCs w:val="17"/>
          <w:lang w:eastAsia="ru-RU"/>
        </w:rPr>
        <w:t xml:space="preserve"> тайным) голосованием председателя профсоюзного органа из нескольких кандидатур в бюллетене оставляется одна из выдвинутых кандидатур или вносится новая.</w:t>
      </w:r>
      <w:r w:rsidRPr="008E1D1B">
        <w:rPr>
          <w:rFonts w:ascii="Verdana" w:eastAsia="Times New Roman" w:hAnsi="Verdana" w:cs="Times New Roman"/>
          <w:sz w:val="17"/>
          <w:szCs w:val="17"/>
          <w:lang w:eastAsia="ru-RU"/>
        </w:rPr>
        <w:br/>
        <w:t>При выборах руководителя профсоюзного органа избранной считается кандидатура, получившая наибольшее число голосов по отношению к другим кандидатам и более половины голосов участников собрания, делегатов конференции, съезда,  принявших участие в голосовании. Если в результате голосования ни одна из кандидатур не получит более половины голосов, то оставляются две кандидатуры, получившие наибольшее число голосов, по которым проводится повторное голосование. Если при повторном голосовании  ни один из кандидатов не набрал более 50% голосов, то проводятся повторные выборы.</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3.13. В случае нарушения установленного порядка проведения выборов вышестоящий профсоюзный орган обязан рассмотреть этот факт и, при необходимости, отменить их результаты и принять решение о проведении новых выборов.</w:t>
      </w:r>
    </w:p>
    <w:p w:rsidR="008E1D1B" w:rsidRPr="008E1D1B" w:rsidRDefault="008E1D1B" w:rsidP="008E1D1B">
      <w:pPr>
        <w:spacing w:after="300" w:line="240" w:lineRule="auto"/>
        <w:rPr>
          <w:rFonts w:ascii="Verdana" w:eastAsia="Times New Roman" w:hAnsi="Verdana" w:cs="Times New Roman"/>
          <w:b/>
          <w:bCs/>
          <w:sz w:val="17"/>
          <w:szCs w:val="17"/>
          <w:lang w:eastAsia="ru-RU"/>
        </w:rPr>
      </w:pPr>
      <w:r w:rsidRPr="008E1D1B">
        <w:rPr>
          <w:rFonts w:ascii="Verdana" w:eastAsia="Times New Roman" w:hAnsi="Verdana" w:cs="Times New Roman"/>
          <w:sz w:val="17"/>
          <w:szCs w:val="17"/>
          <w:lang w:eastAsia="ru-RU"/>
        </w:rPr>
        <w:lastRenderedPageBreak/>
        <w:t>3.14. С работником, избранным председателем профсоюзного органа и освобожденным от основной работы, заключается трудовой договор, который от имени организации подписывает уполномоченный член соответствующего профсоюзного органа, в соответствии с решением собрания, конференции, съезда.</w:t>
      </w:r>
      <w:r w:rsidRPr="008E1D1B">
        <w:rPr>
          <w:rFonts w:ascii="Verdana" w:eastAsia="Times New Roman" w:hAnsi="Verdana" w:cs="Times New Roman"/>
          <w:sz w:val="17"/>
          <w:szCs w:val="17"/>
          <w:lang w:eastAsia="ru-RU"/>
        </w:rPr>
        <w:br/>
        <w:t> </w:t>
      </w:r>
    </w:p>
    <w:p w:rsidR="008E1D1B" w:rsidRPr="008E1D1B" w:rsidRDefault="008E1D1B" w:rsidP="008E1D1B">
      <w:pPr>
        <w:spacing w:after="300" w:line="240" w:lineRule="auto"/>
        <w:jc w:val="center"/>
        <w:rPr>
          <w:rFonts w:ascii="Verdana" w:eastAsia="Times New Roman" w:hAnsi="Verdana" w:cs="Times New Roman"/>
          <w:sz w:val="17"/>
          <w:szCs w:val="17"/>
          <w:lang w:eastAsia="ru-RU"/>
        </w:rPr>
      </w:pPr>
      <w:r w:rsidRPr="008E1D1B">
        <w:rPr>
          <w:rFonts w:ascii="Verdana" w:eastAsia="Times New Roman" w:hAnsi="Verdana" w:cs="Times New Roman"/>
          <w:b/>
          <w:bCs/>
          <w:sz w:val="17"/>
          <w:szCs w:val="17"/>
          <w:lang w:eastAsia="ru-RU"/>
        </w:rPr>
        <w:t>4. ЗАКЛЮЧИТЕЛЬНЫЕ ПОЛОЖЕНИЯ</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4.1. Все  материалы закрытого (тайного) голосования (списки кандидатур, бюллетени, протоколы счетной комиссии, подсчеты результатов голосования и т.д.) хранятся  до следующих выборов на правах документов строгой отчетности в соответствующем профсоюзном органе.</w:t>
      </w:r>
      <w:r w:rsidRPr="008E1D1B">
        <w:rPr>
          <w:rFonts w:ascii="Verdana" w:eastAsia="Times New Roman" w:hAnsi="Verdana" w:cs="Times New Roman"/>
          <w:sz w:val="17"/>
          <w:szCs w:val="17"/>
          <w:lang w:eastAsia="ru-RU"/>
        </w:rPr>
        <w:br/>
        <w:t>После избрания нового состава профсоюзного органа материалы прошлых выборов уничтожаются, о чем составляется акт за подписью председателей профоргана  и контрольно-ревизионной комиссии, кроме протокола, который должен храниться в профоргане постоянно.</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4.2. В случае избрания нового председателя осуществляется прием-передача дел, имущества и других сре</w:t>
      </w:r>
      <w:proofErr w:type="gramStart"/>
      <w:r w:rsidRPr="008E1D1B">
        <w:rPr>
          <w:rFonts w:ascii="Verdana" w:eastAsia="Times New Roman" w:hAnsi="Verdana" w:cs="Times New Roman"/>
          <w:sz w:val="17"/>
          <w:szCs w:val="17"/>
          <w:lang w:eastAsia="ru-RU"/>
        </w:rPr>
        <w:t>дств пр</w:t>
      </w:r>
      <w:proofErr w:type="gramEnd"/>
      <w:r w:rsidRPr="008E1D1B">
        <w:rPr>
          <w:rFonts w:ascii="Verdana" w:eastAsia="Times New Roman" w:hAnsi="Verdana" w:cs="Times New Roman"/>
          <w:sz w:val="17"/>
          <w:szCs w:val="17"/>
          <w:lang w:eastAsia="ru-RU"/>
        </w:rPr>
        <w:t>офорганизации по акту. Акт подписывают бывшие и вновь избранные председатели организации и  контрольно-ревизионной комиссии. Акты хранятся как документы строгой отчетности.</w:t>
      </w:r>
    </w:p>
    <w:p w:rsidR="008E1D1B" w:rsidRPr="008E1D1B" w:rsidRDefault="008E1D1B" w:rsidP="008E1D1B">
      <w:pPr>
        <w:spacing w:after="300" w:line="240" w:lineRule="auto"/>
        <w:rPr>
          <w:rFonts w:ascii="Verdana" w:eastAsia="Times New Roman" w:hAnsi="Verdana" w:cs="Times New Roman"/>
          <w:sz w:val="17"/>
          <w:szCs w:val="17"/>
          <w:lang w:eastAsia="ru-RU"/>
        </w:rPr>
      </w:pPr>
      <w:r w:rsidRPr="008E1D1B">
        <w:rPr>
          <w:rFonts w:ascii="Verdana" w:eastAsia="Times New Roman" w:hAnsi="Verdana" w:cs="Times New Roman"/>
          <w:sz w:val="17"/>
          <w:szCs w:val="17"/>
          <w:lang w:eastAsia="ru-RU"/>
        </w:rPr>
        <w:t>4.3. В 10-дневный срок протокол отчетно-выборного собрания, конференции направляется вышестоящему профсоюзному органу по принадлежности.</w:t>
      </w:r>
    </w:p>
    <w:p w:rsidR="00AE6330" w:rsidRDefault="00AE6330"/>
    <w:sectPr w:rsidR="00AE6330" w:rsidSect="00AE63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D1B"/>
    <w:rsid w:val="008E1D1B"/>
    <w:rsid w:val="00AE6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330"/>
  </w:style>
  <w:style w:type="paragraph" w:styleId="1">
    <w:name w:val="heading 1"/>
    <w:basedOn w:val="a"/>
    <w:link w:val="10"/>
    <w:uiPriority w:val="9"/>
    <w:qFormat/>
    <w:rsid w:val="008E1D1B"/>
    <w:pPr>
      <w:spacing w:before="225" w:after="225" w:line="240" w:lineRule="auto"/>
      <w:outlineLvl w:val="0"/>
    </w:pPr>
    <w:rPr>
      <w:rFonts w:ascii="Tahoma" w:eastAsia="Times New Roman" w:hAnsi="Tahoma" w:cs="Tahoma"/>
      <w:b/>
      <w:bCs/>
      <w:caps/>
      <w:color w:val="861316"/>
      <w:kern w:val="3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D1B"/>
    <w:rPr>
      <w:rFonts w:ascii="Tahoma" w:eastAsia="Times New Roman" w:hAnsi="Tahoma" w:cs="Tahoma"/>
      <w:b/>
      <w:bCs/>
      <w:caps/>
      <w:color w:val="861316"/>
      <w:kern w:val="36"/>
      <w:sz w:val="21"/>
      <w:szCs w:val="21"/>
      <w:lang w:eastAsia="ru-RU"/>
    </w:rPr>
  </w:style>
  <w:style w:type="paragraph" w:styleId="a3">
    <w:name w:val="Normal (Web)"/>
    <w:basedOn w:val="a"/>
    <w:uiPriority w:val="99"/>
    <w:semiHidden/>
    <w:unhideWhenUsed/>
    <w:rsid w:val="008E1D1B"/>
    <w:pPr>
      <w:spacing w:after="300" w:line="240" w:lineRule="auto"/>
    </w:pPr>
    <w:rPr>
      <w:rFonts w:ascii="Verdana" w:eastAsia="Times New Roman" w:hAnsi="Verdana" w:cs="Times New Roman"/>
      <w:sz w:val="17"/>
      <w:szCs w:val="17"/>
      <w:lang w:eastAsia="ru-RU"/>
    </w:rPr>
  </w:style>
  <w:style w:type="character" w:styleId="a4">
    <w:name w:val="Strong"/>
    <w:basedOn w:val="a0"/>
    <w:uiPriority w:val="22"/>
    <w:qFormat/>
    <w:rsid w:val="008E1D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2573</Words>
  <Characters>14671</Characters>
  <Application>Microsoft Office Word</Application>
  <DocSecurity>0</DocSecurity>
  <Lines>122</Lines>
  <Paragraphs>34</Paragraphs>
  <ScaleCrop>false</ScaleCrop>
  <Company>УрО РАН</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Дерягин</dc:creator>
  <cp:keywords/>
  <dc:description/>
  <cp:lastModifiedBy>Дерягин</cp:lastModifiedBy>
  <cp:revision>1</cp:revision>
  <dcterms:created xsi:type="dcterms:W3CDTF">2012-03-12T09:33:00Z</dcterms:created>
  <dcterms:modified xsi:type="dcterms:W3CDTF">2012-03-12T09:33:00Z</dcterms:modified>
</cp:coreProperties>
</file>