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13" w:rsidRDefault="0048081E" w:rsidP="00480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Реструктуризация. Методические рекомендации.</w:t>
      </w:r>
    </w:p>
    <w:p w:rsidR="0048081E" w:rsidRDefault="0048081E" w:rsidP="00480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ФАНО России направило руководителям учреждений ФАНО Методические рекомендации по участию научных организаций</w:t>
      </w:r>
      <w:r w:rsidR="00C159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подведомственных ФАНО, в проектах реструктуризации.</w:t>
      </w:r>
    </w:p>
    <w:p w:rsidR="00C15921" w:rsidRDefault="00C15921" w:rsidP="00480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Инициатива по реструктуризации научных учреждений ФАНО возникла в июне 2014 года. Затем, предлагалось эту идею апробировать в четырех объединениях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декабре  2014 года  по итогам заседания Совета при Президенте РФ по науке и образованию решение о реструктуризации вошло в поручение Президента РФ.</w:t>
      </w:r>
    </w:p>
    <w:p w:rsidR="00C15921" w:rsidRDefault="00C15921" w:rsidP="00480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2E79">
        <w:rPr>
          <w:rFonts w:ascii="Times New Roman" w:hAnsi="Times New Roman" w:cs="Times New Roman"/>
          <w:sz w:val="28"/>
          <w:szCs w:val="28"/>
        </w:rPr>
        <w:t>В предлагаемых «методических рекомендациях» уже детально прописывается последовательность этого процесса: 1. План реструктуризации организаций ФАНО</w:t>
      </w:r>
      <w:proofErr w:type="gramStart"/>
      <w:r w:rsidR="00072E7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72E79">
        <w:rPr>
          <w:rFonts w:ascii="Times New Roman" w:hAnsi="Times New Roman" w:cs="Times New Roman"/>
          <w:sz w:val="28"/>
          <w:szCs w:val="28"/>
        </w:rPr>
        <w:t xml:space="preserve"> 2. Алгоритм согласования проектов реструктуризации, инициированных организациями</w:t>
      </w:r>
      <w:proofErr w:type="gramStart"/>
      <w:r w:rsidR="00072E7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72E79">
        <w:rPr>
          <w:rFonts w:ascii="Times New Roman" w:hAnsi="Times New Roman" w:cs="Times New Roman"/>
          <w:sz w:val="28"/>
          <w:szCs w:val="28"/>
        </w:rPr>
        <w:t xml:space="preserve"> 3. Этапы реструктуризации</w:t>
      </w:r>
      <w:proofErr w:type="gramStart"/>
      <w:r w:rsidR="00072E7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72E79">
        <w:rPr>
          <w:rFonts w:ascii="Times New Roman" w:hAnsi="Times New Roman" w:cs="Times New Roman"/>
          <w:sz w:val="28"/>
          <w:szCs w:val="28"/>
        </w:rPr>
        <w:t xml:space="preserve"> 4. Формы представления проектов структурных преобразований.</w:t>
      </w:r>
    </w:p>
    <w:p w:rsidR="00072E79" w:rsidRDefault="00072E79" w:rsidP="00480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Методические рекомендации подписаны представителями МОН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Л.М.), РАН (Козлов В.В.), ФАНО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Медведев А.М.).</w:t>
      </w:r>
    </w:p>
    <w:p w:rsidR="00072E79" w:rsidRDefault="00DC102A" w:rsidP="00480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Обозначена цель структурных преобразований – это формирование эффективно действующих научных коллективов, крупных центров компетенций, обеспечивающих реализацию новых междисциплинарных научных и научно-технических проектов, консолидация научной инфраструктуры.</w:t>
      </w:r>
    </w:p>
    <w:p w:rsidR="00DC102A" w:rsidRDefault="00DC102A" w:rsidP="004808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Основными принципами реструктуризации считается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1) ориентир на государственные приоритеты, 2) </w:t>
      </w:r>
      <w:r w:rsidR="009B4D05">
        <w:rPr>
          <w:rFonts w:ascii="Times New Roman" w:hAnsi="Times New Roman" w:cs="Times New Roman"/>
          <w:sz w:val="28"/>
          <w:szCs w:val="28"/>
        </w:rPr>
        <w:t xml:space="preserve">программно-целевой  и проектный подход, 3) географическая локализация в интересах решения значимых социально-экономических задач  региона, 4) эффективное использование научной инфраструктуры, 5) снижение административных издержек, 6) </w:t>
      </w:r>
      <w:r w:rsidR="009B4D05" w:rsidRPr="009B4D05">
        <w:rPr>
          <w:rFonts w:ascii="Times New Roman" w:hAnsi="Times New Roman" w:cs="Times New Roman"/>
          <w:b/>
          <w:sz w:val="28"/>
          <w:szCs w:val="28"/>
        </w:rPr>
        <w:t>реструктуризация проводится на основе предложений самих научных учреждений, открытого общественного обсуждения их программ</w:t>
      </w:r>
      <w:r w:rsidRPr="009B4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D05">
        <w:rPr>
          <w:rFonts w:ascii="Times New Roman" w:hAnsi="Times New Roman" w:cs="Times New Roman"/>
          <w:b/>
          <w:sz w:val="28"/>
          <w:szCs w:val="28"/>
        </w:rPr>
        <w:t>,</w:t>
      </w:r>
      <w:r w:rsidR="009B4D05">
        <w:rPr>
          <w:rFonts w:ascii="Times New Roman" w:hAnsi="Times New Roman" w:cs="Times New Roman"/>
          <w:sz w:val="28"/>
          <w:szCs w:val="28"/>
        </w:rPr>
        <w:t xml:space="preserve"> 7) </w:t>
      </w:r>
      <w:proofErr w:type="spellStart"/>
      <w:r w:rsidR="009B4D05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="009B4D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B4D05">
        <w:rPr>
          <w:rFonts w:ascii="Times New Roman" w:hAnsi="Times New Roman" w:cs="Times New Roman"/>
          <w:sz w:val="28"/>
          <w:szCs w:val="28"/>
        </w:rPr>
        <w:t>мультидисциплинарность</w:t>
      </w:r>
      <w:proofErr w:type="spellEnd"/>
      <w:r w:rsidR="009B4D05">
        <w:rPr>
          <w:rFonts w:ascii="Times New Roman" w:hAnsi="Times New Roman" w:cs="Times New Roman"/>
          <w:sz w:val="28"/>
          <w:szCs w:val="28"/>
        </w:rPr>
        <w:t xml:space="preserve"> научных и научно-технических проектов, 8) в первую очередь </w:t>
      </w:r>
      <w:r w:rsidR="00A53700" w:rsidRPr="00A53700">
        <w:rPr>
          <w:rFonts w:ascii="Times New Roman" w:hAnsi="Times New Roman" w:cs="Times New Roman"/>
          <w:b/>
          <w:sz w:val="28"/>
          <w:szCs w:val="28"/>
        </w:rPr>
        <w:t>учитывается возможность присоединения к организациям-лидерам научных учреждений, отнесенных в результате оценки результативности</w:t>
      </w:r>
      <w:r w:rsidR="009B4D05" w:rsidRPr="00A53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700" w:rsidRPr="00A53700">
        <w:rPr>
          <w:rFonts w:ascii="Times New Roman" w:hAnsi="Times New Roman" w:cs="Times New Roman"/>
          <w:b/>
          <w:sz w:val="28"/>
          <w:szCs w:val="28"/>
        </w:rPr>
        <w:t>их деятельности к 3-й категории.</w:t>
      </w:r>
    </w:p>
    <w:p w:rsidR="00A53700" w:rsidRDefault="00A53700" w:rsidP="00480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Условиями проведения реструктуризации являются: 1. Равенство прав всех учреждений, участвующих в реструктуризации, 2</w:t>
      </w:r>
      <w:r w:rsidRPr="00A53700">
        <w:rPr>
          <w:rFonts w:ascii="Times New Roman" w:hAnsi="Times New Roman" w:cs="Times New Roman"/>
          <w:b/>
          <w:sz w:val="28"/>
          <w:szCs w:val="28"/>
        </w:rPr>
        <w:t>. Проведение реструктуризации с согласия научных коллективов научных 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3) сохранение научных школ , 4) присоединение научных учреждений к другому научному учреждению, последнее должно обладать значительным</w:t>
      </w:r>
      <w:r w:rsidR="00FA3B66">
        <w:rPr>
          <w:rFonts w:ascii="Times New Roman" w:hAnsi="Times New Roman" w:cs="Times New Roman"/>
          <w:sz w:val="28"/>
          <w:szCs w:val="28"/>
        </w:rPr>
        <w:t xml:space="preserve"> кадровым, материально-техническим и управленческим потенциалом (организация-лидер).</w:t>
      </w:r>
    </w:p>
    <w:p w:rsidR="00FA3B66" w:rsidRDefault="00FA3B66" w:rsidP="00480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Представлены 4 этапа реструктуризации, по которым ФАНО даст  дополнительные рекомендации.</w:t>
      </w:r>
    </w:p>
    <w:p w:rsidR="00FA3B66" w:rsidRDefault="00FA3B66" w:rsidP="0048081E">
      <w:pPr>
        <w:rPr>
          <w:rFonts w:ascii="Times New Roman" w:hAnsi="Times New Roman" w:cs="Times New Roman"/>
          <w:sz w:val="28"/>
          <w:szCs w:val="28"/>
        </w:rPr>
      </w:pPr>
      <w:r w:rsidRPr="00FA3B66">
        <w:rPr>
          <w:rFonts w:ascii="Times New Roman" w:hAnsi="Times New Roman" w:cs="Times New Roman"/>
          <w:b/>
          <w:sz w:val="28"/>
          <w:szCs w:val="28"/>
        </w:rPr>
        <w:t>Какие преимущества будут иметь учреждения</w:t>
      </w:r>
      <w:r>
        <w:rPr>
          <w:rFonts w:ascii="Times New Roman" w:hAnsi="Times New Roman" w:cs="Times New Roman"/>
          <w:sz w:val="28"/>
          <w:szCs w:val="28"/>
        </w:rPr>
        <w:t>, решившие участвовать в проекте реструктуризации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A3B66" w:rsidRDefault="002E2DE5" w:rsidP="00FA3B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Приобретают право формировать и реализовывать свои программы развития.</w:t>
      </w:r>
    </w:p>
    <w:p w:rsidR="002E2DE5" w:rsidRDefault="002E2DE5" w:rsidP="00FA3B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Сохраняют объемы бюджетного финансирования, дополнительная потребность в финансировании и распределение бюджетных ассигнований, при выделении дополнительного финансирования, </w:t>
      </w:r>
      <w:r w:rsidRPr="002E2DE5">
        <w:rPr>
          <w:rFonts w:ascii="Times New Roman" w:hAnsi="Times New Roman" w:cs="Times New Roman"/>
          <w:b/>
          <w:sz w:val="28"/>
          <w:szCs w:val="28"/>
        </w:rPr>
        <w:t>рассматриваются в приоритетном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DE5" w:rsidRDefault="002E2DE5" w:rsidP="00FA3B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33C54">
        <w:rPr>
          <w:rFonts w:ascii="Times New Roman" w:hAnsi="Times New Roman" w:cs="Times New Roman"/>
          <w:b/>
          <w:sz w:val="28"/>
          <w:szCs w:val="28"/>
        </w:rPr>
        <w:t>Оценка результативности</w:t>
      </w:r>
      <w:r w:rsidR="00333C54" w:rsidRPr="00333C54">
        <w:rPr>
          <w:rFonts w:ascii="Times New Roman" w:hAnsi="Times New Roman" w:cs="Times New Roman"/>
          <w:b/>
          <w:sz w:val="28"/>
          <w:szCs w:val="28"/>
        </w:rPr>
        <w:t xml:space="preserve"> их деятельности будет проведена только через 5 лет после завершения реорганизации</w:t>
      </w:r>
    </w:p>
    <w:p w:rsidR="00333C54" w:rsidRPr="00333C54" w:rsidRDefault="00333C54" w:rsidP="00333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33C54">
        <w:rPr>
          <w:rFonts w:ascii="Times New Roman" w:hAnsi="Times New Roman" w:cs="Times New Roman"/>
          <w:b/>
          <w:sz w:val="28"/>
          <w:szCs w:val="28"/>
        </w:rPr>
        <w:t>Возрастные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установленные статьей 336.2 ТК РФ, </w:t>
      </w:r>
      <w:r w:rsidRPr="00333C54">
        <w:rPr>
          <w:rFonts w:ascii="Times New Roman" w:hAnsi="Times New Roman" w:cs="Times New Roman"/>
          <w:b/>
          <w:sz w:val="28"/>
          <w:szCs w:val="28"/>
        </w:rPr>
        <w:t>не распространяются на руководителей структурных и обособленных подразделений научного учреждения (как правило, ими являются руководители присоединяемых учреждений).</w:t>
      </w:r>
    </w:p>
    <w:p w:rsidR="0048081E" w:rsidRDefault="00333C54" w:rsidP="00480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Комментарий: конечно, ведь руководители присоединяемых учреждений утрачивают статус директора.</w:t>
      </w:r>
    </w:p>
    <w:p w:rsidR="00333C54" w:rsidRPr="0048081E" w:rsidRDefault="00333C54" w:rsidP="00480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сегодняшний день План реструктуризации, который находится на подписи у Зам. Председателя Правительства РФ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Дворковича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включает 25 </w:t>
      </w:r>
      <w:r w:rsidR="00E74D17">
        <w:rPr>
          <w:rFonts w:ascii="Times New Roman" w:hAnsi="Times New Roman" w:cs="Times New Roman"/>
          <w:sz w:val="28"/>
          <w:szCs w:val="28"/>
        </w:rPr>
        <w:t>объединений (ФНЦ, ФИЦ, НИИ</w:t>
      </w:r>
      <w:proofErr w:type="gramStart"/>
      <w:r w:rsidR="00E74D1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74D17">
        <w:rPr>
          <w:rFonts w:ascii="Times New Roman" w:hAnsi="Times New Roman" w:cs="Times New Roman"/>
          <w:sz w:val="28"/>
          <w:szCs w:val="28"/>
        </w:rPr>
        <w:t xml:space="preserve"> из всех регионов. В этом списке фигурируют  2 объединения от </w:t>
      </w:r>
      <w:proofErr w:type="spellStart"/>
      <w:r w:rsidR="00E74D17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E74D17">
        <w:rPr>
          <w:rFonts w:ascii="Times New Roman" w:hAnsi="Times New Roman" w:cs="Times New Roman"/>
          <w:sz w:val="28"/>
          <w:szCs w:val="28"/>
        </w:rPr>
        <w:t xml:space="preserve"> РАН</w:t>
      </w:r>
      <w:proofErr w:type="gramStart"/>
      <w:r w:rsidR="00E74D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74D17">
        <w:rPr>
          <w:rFonts w:ascii="Times New Roman" w:hAnsi="Times New Roman" w:cs="Times New Roman"/>
          <w:sz w:val="28"/>
          <w:szCs w:val="28"/>
        </w:rPr>
        <w:t xml:space="preserve"> ФИЦ комплексного изучения Арктики (Архангельск) и  Ф</w:t>
      </w:r>
      <w:r w:rsidR="005A2EDE">
        <w:rPr>
          <w:rFonts w:ascii="Times New Roman" w:hAnsi="Times New Roman" w:cs="Times New Roman"/>
          <w:sz w:val="28"/>
          <w:szCs w:val="28"/>
        </w:rPr>
        <w:t>И</w:t>
      </w:r>
      <w:r w:rsidR="00E74D17">
        <w:rPr>
          <w:rFonts w:ascii="Times New Roman" w:hAnsi="Times New Roman" w:cs="Times New Roman"/>
          <w:sz w:val="28"/>
          <w:szCs w:val="28"/>
        </w:rPr>
        <w:t>Ц «Пермский научный центр» (Пермь). Таким образом, процесс пошел.</w:t>
      </w:r>
    </w:p>
    <w:sectPr w:rsidR="00333C54" w:rsidRPr="0048081E" w:rsidSect="002D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85C90"/>
    <w:multiLevelType w:val="hybridMultilevel"/>
    <w:tmpl w:val="232C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81E"/>
    <w:rsid w:val="00072E79"/>
    <w:rsid w:val="001F1CB6"/>
    <w:rsid w:val="002D6313"/>
    <w:rsid w:val="002E2DE5"/>
    <w:rsid w:val="00333C54"/>
    <w:rsid w:val="0048081E"/>
    <w:rsid w:val="00512EBE"/>
    <w:rsid w:val="00535970"/>
    <w:rsid w:val="005A2EDE"/>
    <w:rsid w:val="00692029"/>
    <w:rsid w:val="009B4D05"/>
    <w:rsid w:val="00A53700"/>
    <w:rsid w:val="00C15921"/>
    <w:rsid w:val="00DC102A"/>
    <w:rsid w:val="00E74D17"/>
    <w:rsid w:val="00EF1954"/>
    <w:rsid w:val="00FA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6</cp:revision>
  <dcterms:created xsi:type="dcterms:W3CDTF">2015-11-10T08:05:00Z</dcterms:created>
  <dcterms:modified xsi:type="dcterms:W3CDTF">2015-11-13T09:42:00Z</dcterms:modified>
</cp:coreProperties>
</file>