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8F" w:rsidRPr="001769A6" w:rsidRDefault="00C02B36" w:rsidP="00A109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69A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769A6" w:rsidRPr="001769A6" w:rsidRDefault="001769A6" w:rsidP="00A109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69A6">
        <w:rPr>
          <w:rFonts w:ascii="Times New Roman" w:hAnsi="Times New Roman" w:cs="Times New Roman"/>
          <w:sz w:val="24"/>
          <w:szCs w:val="24"/>
        </w:rPr>
        <w:t>к постановлению Президиума</w:t>
      </w:r>
    </w:p>
    <w:p w:rsidR="001769A6" w:rsidRPr="001769A6" w:rsidRDefault="001769A6" w:rsidP="00A109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769A6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1769A6">
        <w:rPr>
          <w:rFonts w:ascii="Times New Roman" w:hAnsi="Times New Roman" w:cs="Times New Roman"/>
          <w:sz w:val="24"/>
          <w:szCs w:val="24"/>
        </w:rPr>
        <w:t xml:space="preserve"> РАН от 20.04.2017 г. № 5-3</w:t>
      </w:r>
    </w:p>
    <w:p w:rsidR="001769A6" w:rsidRPr="00947F72" w:rsidRDefault="001769A6" w:rsidP="00A109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F1CD8" w:rsidRPr="00C02B36" w:rsidRDefault="008F1CD8" w:rsidP="008F1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36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bookmarkStart w:id="0" w:name="_GoBack"/>
      <w:bookmarkEnd w:id="0"/>
    </w:p>
    <w:p w:rsidR="008F1CD8" w:rsidRPr="00C02B36" w:rsidRDefault="008F1CD8" w:rsidP="008F1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36">
        <w:rPr>
          <w:rFonts w:ascii="Times New Roman" w:hAnsi="Times New Roman" w:cs="Times New Roman"/>
          <w:b/>
          <w:sz w:val="28"/>
          <w:szCs w:val="28"/>
        </w:rPr>
        <w:t>научных учреждений</w:t>
      </w:r>
      <w:r w:rsidR="00C02B36" w:rsidRPr="00C02B36">
        <w:rPr>
          <w:rFonts w:ascii="Times New Roman" w:hAnsi="Times New Roman" w:cs="Times New Roman"/>
          <w:b/>
          <w:sz w:val="28"/>
          <w:szCs w:val="28"/>
        </w:rPr>
        <w:t>, подведомственных ФАНО России, находящихся под научно-методическим руководством</w:t>
      </w:r>
      <w:r w:rsidRPr="00C02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B36"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 w:rsidRPr="00C02B36">
        <w:rPr>
          <w:rFonts w:ascii="Times New Roman" w:hAnsi="Times New Roman" w:cs="Times New Roman"/>
          <w:b/>
          <w:sz w:val="28"/>
          <w:szCs w:val="28"/>
        </w:rPr>
        <w:t xml:space="preserve"> РАН</w:t>
      </w:r>
      <w:r w:rsidR="00C02B36" w:rsidRPr="00C02B36">
        <w:rPr>
          <w:rFonts w:ascii="Times New Roman" w:hAnsi="Times New Roman" w:cs="Times New Roman"/>
          <w:b/>
          <w:sz w:val="28"/>
          <w:szCs w:val="28"/>
        </w:rPr>
        <w:t>,</w:t>
      </w:r>
      <w:r w:rsidRPr="00C02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CD8" w:rsidRPr="00C02B36" w:rsidRDefault="008F1CD8" w:rsidP="008F1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36">
        <w:rPr>
          <w:rFonts w:ascii="Times New Roman" w:hAnsi="Times New Roman" w:cs="Times New Roman"/>
          <w:b/>
          <w:sz w:val="28"/>
          <w:szCs w:val="28"/>
        </w:rPr>
        <w:t>в рамках Р</w:t>
      </w:r>
      <w:r w:rsidR="003962E6" w:rsidRPr="00C02B36">
        <w:rPr>
          <w:rFonts w:ascii="Times New Roman" w:hAnsi="Times New Roman" w:cs="Times New Roman"/>
          <w:b/>
          <w:sz w:val="28"/>
          <w:szCs w:val="28"/>
        </w:rPr>
        <w:t>оссийско-</w:t>
      </w:r>
      <w:r w:rsidRPr="00C02B36">
        <w:rPr>
          <w:rFonts w:ascii="Times New Roman" w:hAnsi="Times New Roman" w:cs="Times New Roman"/>
          <w:b/>
          <w:sz w:val="28"/>
          <w:szCs w:val="28"/>
        </w:rPr>
        <w:t xml:space="preserve">британского </w:t>
      </w:r>
      <w:r w:rsidR="00AC4D24">
        <w:rPr>
          <w:rFonts w:ascii="Times New Roman" w:hAnsi="Times New Roman" w:cs="Times New Roman"/>
          <w:b/>
          <w:sz w:val="28"/>
          <w:szCs w:val="28"/>
        </w:rPr>
        <w:t>г</w:t>
      </w:r>
      <w:r w:rsidRPr="00C02B36">
        <w:rPr>
          <w:rFonts w:ascii="Times New Roman" w:hAnsi="Times New Roman" w:cs="Times New Roman"/>
          <w:b/>
          <w:sz w:val="28"/>
          <w:szCs w:val="28"/>
        </w:rPr>
        <w:t>ода науки и образования</w:t>
      </w:r>
    </w:p>
    <w:p w:rsidR="008F1CD8" w:rsidRDefault="009337DF"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5481"/>
        <w:gridCol w:w="1134"/>
        <w:gridCol w:w="2061"/>
      </w:tblGrid>
      <w:tr w:rsidR="008F1CD8" w:rsidRPr="008F1CD8" w:rsidTr="00947F72">
        <w:trPr>
          <w:trHeight w:val="58"/>
        </w:trPr>
        <w:tc>
          <w:tcPr>
            <w:tcW w:w="751" w:type="dxa"/>
          </w:tcPr>
          <w:p w:rsidR="008F1CD8" w:rsidRPr="00947F72" w:rsidRDefault="008F1CD8" w:rsidP="00947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5481" w:type="dxa"/>
          </w:tcPr>
          <w:p w:rsidR="008F1CD8" w:rsidRPr="00947F72" w:rsidRDefault="008F1CD8" w:rsidP="00947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8F1CD8" w:rsidRPr="00947F72" w:rsidRDefault="008F1CD8" w:rsidP="00947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61" w:type="dxa"/>
          </w:tcPr>
          <w:p w:rsidR="008F1CD8" w:rsidRPr="00947F72" w:rsidRDefault="008F1CD8" w:rsidP="00947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47F72" w:rsidRPr="00947F72" w:rsidTr="00947F72">
        <w:tc>
          <w:tcPr>
            <w:tcW w:w="751" w:type="dxa"/>
          </w:tcPr>
          <w:p w:rsidR="008F1CD8" w:rsidRPr="00947F72" w:rsidRDefault="008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1" w:type="dxa"/>
          </w:tcPr>
          <w:p w:rsidR="008F1CD8" w:rsidRPr="00947F72" w:rsidRDefault="00AE0577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Российско-британский круглый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стол на тему «Как работают и что делают в живой клетке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миозиновые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моторы», организуемый Уральским отделением РАН, Институтом иммунологии и физиологии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 и Генеральным консульством Великобритании в Екатеринбурге. </w:t>
            </w:r>
          </w:p>
          <w:p w:rsidR="0004509D" w:rsidRPr="00947F72" w:rsidRDefault="0004509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CD8" w:rsidRPr="00947F72" w:rsidRDefault="00AE0577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15 июня 2017</w:t>
            </w:r>
            <w:r w:rsidR="00C56E05"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1" w:type="dxa"/>
          </w:tcPr>
          <w:p w:rsidR="00AE0577" w:rsidRPr="00947F72" w:rsidRDefault="00C56E0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Бершицкий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C56E05" w:rsidRPr="00947F72" w:rsidRDefault="00C56E0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д.б.н., заведующий лабораторией ИИФ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</w:tr>
      <w:tr w:rsidR="00947F72" w:rsidRPr="00947F72" w:rsidTr="00947F72">
        <w:tc>
          <w:tcPr>
            <w:tcW w:w="751" w:type="dxa"/>
          </w:tcPr>
          <w:p w:rsidR="008F1CD8" w:rsidRPr="00947F72" w:rsidRDefault="008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1" w:type="dxa"/>
          </w:tcPr>
          <w:p w:rsidR="001674EA" w:rsidRPr="00947F72" w:rsidRDefault="00C56E05" w:rsidP="00947F72">
            <w:pPr>
              <w:tabs>
                <w:tab w:val="left" w:pos="7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гражданина Великобритании Томаса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Александера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Бивитта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Thomas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Alexander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Beavitt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) в преподавании и занятиях с аспирантами на кафедре иностранных языков Института философии и права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  <w:r w:rsidR="009337DF"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Dialogic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:rsidR="001674EA" w:rsidRPr="00947F72" w:rsidRDefault="001674EA" w:rsidP="00947F72">
            <w:pPr>
              <w:tabs>
                <w:tab w:val="left" w:pos="7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При его участии разработано учебное пособие для обучения устной академической речи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Talking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Bridges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74EA" w:rsidRPr="00947F72" w:rsidRDefault="001674EA" w:rsidP="00947F72">
            <w:pPr>
              <w:tabs>
                <w:tab w:val="left" w:pos="7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Scientific wars: Basic Argumentation Skills in Science. </w:t>
            </w:r>
          </w:p>
          <w:p w:rsidR="001674EA" w:rsidRPr="00947F72" w:rsidRDefault="001674EA" w:rsidP="00947F72">
            <w:pPr>
              <w:tabs>
                <w:tab w:val="left" w:pos="7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Томас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Бивитт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консультации с учеными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 по подготовке научных статей к публикации на английском языке в рецензируемых международных журналах.</w:t>
            </w:r>
          </w:p>
          <w:p w:rsidR="008F1CD8" w:rsidRPr="00947F72" w:rsidRDefault="008F1CD8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CD8" w:rsidRPr="00947F72" w:rsidRDefault="00C56E0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6F7626"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1" w:type="dxa"/>
          </w:tcPr>
          <w:p w:rsidR="008F1CD8" w:rsidRPr="00947F72" w:rsidRDefault="00C56E0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Попова Н.Г.</w:t>
            </w:r>
          </w:p>
          <w:p w:rsidR="00C56E05" w:rsidRPr="00947F72" w:rsidRDefault="00C56E0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Кафедра иностранных языков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ИФиП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</w:tr>
      <w:tr w:rsidR="00947F72" w:rsidRPr="00947F72" w:rsidTr="00947F72">
        <w:tc>
          <w:tcPr>
            <w:tcW w:w="751" w:type="dxa"/>
          </w:tcPr>
          <w:p w:rsidR="008F1CD8" w:rsidRPr="00947F72" w:rsidRDefault="008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1" w:type="dxa"/>
          </w:tcPr>
          <w:p w:rsidR="008F1CD8" w:rsidRPr="00947F72" w:rsidRDefault="006F7626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Научные контакты Института химии твердого тела с учеными из Великобритании, начавшиеся в 2001 году с проекта НАТО «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CuInSe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», продолжаются в настоящее время. Научная группа под руководством профессора М.В. Якушева, в состав которой входят сотрудники ИФМ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РАН, ИХТТ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 и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, получила грант РНФ по теме изучения перспективных материалов для солнечных батарей. Выполнение исследований проводится как на оборудовании институтов Уральского отделения РАН, так и в лаборатории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Strathclyde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Глазго, Шотландия.</w:t>
            </w:r>
          </w:p>
          <w:p w:rsidR="0004509D" w:rsidRPr="00947F72" w:rsidRDefault="0004509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CD8" w:rsidRPr="00947F72" w:rsidRDefault="006F7626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061" w:type="dxa"/>
          </w:tcPr>
          <w:p w:rsidR="002A7BFD" w:rsidRPr="00947F72" w:rsidRDefault="002A7BF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Кузнецов М.В.</w:t>
            </w:r>
          </w:p>
          <w:p w:rsidR="002A7BFD" w:rsidRPr="00947F72" w:rsidRDefault="0004509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д.х.н., зам. директора</w:t>
            </w:r>
          </w:p>
          <w:p w:rsidR="002A7BFD" w:rsidRPr="00947F72" w:rsidRDefault="00E03A10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ИХТТ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8F1CD8" w:rsidRPr="00947F72" w:rsidRDefault="008F1CD8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72" w:rsidRPr="00947F72" w:rsidTr="00947F72">
        <w:tc>
          <w:tcPr>
            <w:tcW w:w="751" w:type="dxa"/>
          </w:tcPr>
          <w:p w:rsidR="008F1CD8" w:rsidRPr="00947F72" w:rsidRDefault="008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1" w:type="dxa"/>
          </w:tcPr>
          <w:p w:rsidR="0052630B" w:rsidRPr="00947F72" w:rsidRDefault="0052630B" w:rsidP="00947F72">
            <w:pPr>
              <w:tabs>
                <w:tab w:val="left" w:pos="7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В 2016г. сотрудник ИХТТ, к.х.н. Хлебников Н.А. проходил стажировку в Университете королевы Марии с целью проведения совместных научных 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исследований </w:t>
            </w:r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Прекурсорный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синтез карбида вольфрама». Эти работы по структурной идентификации новых соединений будут продолжены и в 2017г.</w:t>
            </w:r>
          </w:p>
          <w:p w:rsidR="008F1CD8" w:rsidRPr="00947F72" w:rsidRDefault="008F1CD8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CD8" w:rsidRPr="00947F72" w:rsidRDefault="0052630B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г.</w:t>
            </w:r>
          </w:p>
        </w:tc>
        <w:tc>
          <w:tcPr>
            <w:tcW w:w="2061" w:type="dxa"/>
          </w:tcPr>
          <w:p w:rsidR="0004509D" w:rsidRPr="00947F72" w:rsidRDefault="0004509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04509D" w:rsidRPr="00947F72" w:rsidRDefault="0004509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д.х.н..</w:t>
            </w:r>
            <w:proofErr w:type="gram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ученый секретарь</w:t>
            </w:r>
          </w:p>
          <w:p w:rsidR="008F1CD8" w:rsidRPr="00947F72" w:rsidRDefault="0052630B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ИХТТ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</w:tr>
      <w:tr w:rsidR="00947F72" w:rsidRPr="00947F72" w:rsidTr="00947F72">
        <w:tc>
          <w:tcPr>
            <w:tcW w:w="751" w:type="dxa"/>
          </w:tcPr>
          <w:p w:rsidR="008F1CD8" w:rsidRPr="00947F72" w:rsidRDefault="008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1" w:type="dxa"/>
          </w:tcPr>
          <w:p w:rsidR="004F1D12" w:rsidRPr="00947F72" w:rsidRDefault="0004509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Институтом физики металлов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 о</w:t>
            </w:r>
            <w:r w:rsidR="004F1D12"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тправлены статьи </w:t>
            </w:r>
            <w:r w:rsidR="004F1D1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публикаций в журналах Великобритании в 2017:</w:t>
            </w:r>
          </w:p>
          <w:p w:rsidR="004F1D12" w:rsidRPr="00947F72" w:rsidRDefault="004F1D1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   S.A.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Plotnikov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A.B.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Vladimirov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A.B.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Rinkevich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A.P.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Rubshtein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J.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Zhang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V.A.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Zavalishin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Nanostructured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multilayer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systems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consisting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composite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layers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different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structures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embedded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between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diamond-like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carbon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Наноструктурированные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многослойные системы, состоящие из углеродных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алмазоподобных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слоев со встроенными между ними композитами). </w:t>
            </w:r>
          </w:p>
          <w:p w:rsidR="004F1D12" w:rsidRPr="00947F72" w:rsidRDefault="004F1D1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"J. of Physics: Conference Series".</w:t>
            </w:r>
          </w:p>
          <w:p w:rsidR="004F1D12" w:rsidRPr="00947F72" w:rsidRDefault="004F1D1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2.    S.V.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Ovsyannikov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N.V.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Morozova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I.V.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Korobeinikov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V.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Haborets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R.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Yevych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Yu.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Vysochanskii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V.V.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Shchennikov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Tuning the electronic and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vibrational properties of Sn2P2Se6 and Pb2P2S6 crystals and their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metallization under high pressure (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Изменение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электронных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колебательных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свойств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кристаллов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Sn2P2Se2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Pb2P2S6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металлизация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высоким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давлением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"Dalton Transactions".</w:t>
            </w:r>
          </w:p>
          <w:p w:rsidR="004F1D12" w:rsidRPr="00947F72" w:rsidRDefault="004F1D1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3.     V.V. Popov, E.N. Popova, A.V.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Stolbovsky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Effect of severe plastic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deformation on the structure and properties of Ni-Cu alloys (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интенсивной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пластической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деформации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структуру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свойства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сплавов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Ni-Cu).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"IOP: Conference Series".</w:t>
            </w:r>
          </w:p>
          <w:p w:rsidR="008F1CD8" w:rsidRPr="00947F72" w:rsidRDefault="004F1D1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4.  1.1.    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Yu.S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Mitrokhin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V.P.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Belash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I.N.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Klimova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N.N.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Stepanova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Site preference of ternary alloying elements in Ni3Al-X (X = Co,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Nb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): a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first-principles calculations in combination with XPS study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Предпочтительное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заполнение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третьим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элементом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позиций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атомов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Ni3Al-X(X=Co,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Nb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):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первопринципные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расчеты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сочетании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РФЭС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исследованием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).</w:t>
            </w:r>
            <w:r w:rsidR="00947F72"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"Materials Research Express".</w:t>
            </w:r>
          </w:p>
        </w:tc>
        <w:tc>
          <w:tcPr>
            <w:tcW w:w="1134" w:type="dxa"/>
          </w:tcPr>
          <w:p w:rsidR="008F1CD8" w:rsidRPr="00947F72" w:rsidRDefault="004F1D1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061" w:type="dxa"/>
          </w:tcPr>
          <w:p w:rsidR="0004509D" w:rsidRPr="00947F72" w:rsidRDefault="0004509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Суркова Т.П.</w:t>
            </w:r>
          </w:p>
          <w:p w:rsidR="0004509D" w:rsidRPr="00947F72" w:rsidRDefault="0004509D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к.ф.-м.н., ученый секретарь</w:t>
            </w:r>
          </w:p>
          <w:p w:rsidR="008F1CD8" w:rsidRPr="00947F72" w:rsidRDefault="004F1D1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ИФМ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</w:tr>
      <w:tr w:rsidR="00947F72" w:rsidRPr="00947F72" w:rsidTr="00947F72">
        <w:tc>
          <w:tcPr>
            <w:tcW w:w="751" w:type="dxa"/>
          </w:tcPr>
          <w:p w:rsidR="008F1CD8" w:rsidRPr="00947F72" w:rsidRDefault="008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1" w:type="dxa"/>
          </w:tcPr>
          <w:p w:rsidR="009F41F5" w:rsidRPr="00947F72" w:rsidRDefault="009F41F5" w:rsidP="00947F7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геологии Коми научного центра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 планирует публикацию в 2017 году (принята к печати):</w:t>
            </w:r>
          </w:p>
          <w:p w:rsidR="009F41F5" w:rsidRPr="00947F72" w:rsidRDefault="009F41F5" w:rsidP="00947F7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J.E.A.Marshall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O.P.Tel'nova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"The "Last"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Tentaculitoids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Palinology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:rsidR="009F41F5" w:rsidRPr="00947F72" w:rsidRDefault="009F41F5" w:rsidP="00947F7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F41F5" w:rsidRPr="00947F72" w:rsidRDefault="009F41F5" w:rsidP="00947F7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J.E.A.Marshall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- сотрудник Школы изучения Океана и Земли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Саутгемптонского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(Великобритания)</w:t>
            </w:r>
          </w:p>
          <w:p w:rsidR="009F41F5" w:rsidRPr="00947F72" w:rsidRDefault="009F41F5" w:rsidP="00947F7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F5" w:rsidRPr="00947F72" w:rsidRDefault="009F41F5" w:rsidP="00947F7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O.P.Tel'nova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(Тельнова О.П.) - д.г.-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в.н.с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. лаборатории стратиграфии </w:t>
            </w:r>
          </w:p>
          <w:p w:rsidR="008F1CD8" w:rsidRPr="00947F72" w:rsidRDefault="008F1CD8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CD8" w:rsidRPr="00947F72" w:rsidRDefault="009F41F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г.</w:t>
            </w:r>
          </w:p>
        </w:tc>
        <w:tc>
          <w:tcPr>
            <w:tcW w:w="2061" w:type="dxa"/>
          </w:tcPr>
          <w:p w:rsidR="009F41F5" w:rsidRPr="00947F72" w:rsidRDefault="009F41F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Тельнова О.П.</w:t>
            </w:r>
          </w:p>
          <w:p w:rsidR="009F41F5" w:rsidRPr="00947F72" w:rsidRDefault="009F41F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д.г.-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в.н.с</w:t>
            </w:r>
            <w:proofErr w:type="spellEnd"/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. лаборатории стратиграфии</w:t>
            </w:r>
            <w:r w:rsidR="0004509D"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ИГ Коми НЦ </w:t>
            </w:r>
            <w:proofErr w:type="spellStart"/>
            <w:r w:rsidR="0004509D"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="0004509D"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9F41F5" w:rsidRPr="00947F72" w:rsidRDefault="009F41F5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72" w:rsidRPr="00947F72" w:rsidTr="00947F72">
        <w:tc>
          <w:tcPr>
            <w:tcW w:w="751" w:type="dxa"/>
          </w:tcPr>
          <w:p w:rsidR="008F1CD8" w:rsidRPr="00947F72" w:rsidRDefault="008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1" w:type="dxa"/>
          </w:tcPr>
          <w:p w:rsidR="006154F2" w:rsidRPr="00947F72" w:rsidRDefault="006154F2" w:rsidP="00947F7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ИЯЛИ Коми НЦ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   в 2017 г. планируется совместная публикация старшего научного сотрудника сектора этнографии Истомина Кирилла Владимировича и Эммы Уилсон из Института окружающей среды и развития (Лондон, Великобритания) -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Emma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Clare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Wilson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(первый автор) и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Kirill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Istomin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(второй автор). Заголовок</w:t>
            </w:r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"Beads and trinkets? Stakeholder perspectives on benefit sharing in a Russian oil province". </w:t>
            </w:r>
          </w:p>
          <w:p w:rsidR="008F1CD8" w:rsidRPr="00947F72" w:rsidRDefault="006154F2" w:rsidP="00947F7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отправлена в журнал "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Society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(известен в российских научных и деловых кругах как "БАС" - "BAS") </w:t>
            </w:r>
          </w:p>
          <w:p w:rsidR="00E03A10" w:rsidRPr="00947F72" w:rsidRDefault="00E03A10" w:rsidP="00947F7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1CD8" w:rsidRPr="00947F72" w:rsidRDefault="006154F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7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061" w:type="dxa"/>
          </w:tcPr>
          <w:p w:rsidR="0004509D" w:rsidRPr="00947F72" w:rsidRDefault="006154F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Милохин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</w:t>
            </w:r>
            <w:proofErr w:type="spellStart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к.и.н</w:t>
            </w:r>
            <w:proofErr w:type="spellEnd"/>
            <w:r w:rsidRPr="0094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учёный секретарь </w:t>
            </w:r>
            <w:r w:rsidR="0004509D"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ИЯЛИ Коми НЦ </w:t>
            </w:r>
            <w:proofErr w:type="spellStart"/>
            <w:r w:rsidR="0004509D" w:rsidRPr="00947F7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="0004509D" w:rsidRPr="00947F7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6154F2" w:rsidRPr="00947F72" w:rsidRDefault="006154F2" w:rsidP="00947F7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4F2" w:rsidRPr="00947F72" w:rsidRDefault="006154F2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AA" w:rsidRPr="00947F72" w:rsidTr="00947F72">
        <w:tc>
          <w:tcPr>
            <w:tcW w:w="751" w:type="dxa"/>
          </w:tcPr>
          <w:p w:rsidR="006D39AA" w:rsidRPr="006D39AA" w:rsidRDefault="006D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1" w:type="dxa"/>
          </w:tcPr>
          <w:p w:rsidR="006D39AA" w:rsidRPr="006D39AA" w:rsidRDefault="006D39AA" w:rsidP="006D3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Английского клуба в Институте экономики </w:t>
            </w:r>
            <w:proofErr w:type="spellStart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 РАН. Доклады зарубежных профессоров, а также сотрудников </w:t>
            </w:r>
            <w:proofErr w:type="spellStart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 РАН на английском языке в режиме прямого общения:</w:t>
            </w:r>
          </w:p>
          <w:p w:rsidR="006D39AA" w:rsidRPr="006D39AA" w:rsidRDefault="006D39AA" w:rsidP="006D3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профессоров Р. </w:t>
            </w:r>
            <w:proofErr w:type="spellStart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Вуковича</w:t>
            </w:r>
            <w:proofErr w:type="spellEnd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 (Сербия), Х. </w:t>
            </w:r>
            <w:proofErr w:type="spellStart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Висмета</w:t>
            </w:r>
            <w:proofErr w:type="spellEnd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 (Германия), Э. </w:t>
            </w:r>
            <w:proofErr w:type="spellStart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Фогарти</w:t>
            </w:r>
            <w:proofErr w:type="spellEnd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 (Великобритания), а также участников Международного экономического конгресса в Мексике (Е.В. Попов) и Европейской конференции по управлению знаниями в Испании (М.В. Власов)</w:t>
            </w:r>
          </w:p>
          <w:p w:rsidR="006D39AA" w:rsidRPr="006D39AA" w:rsidRDefault="006D39AA" w:rsidP="006D3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9AA" w:rsidRPr="006D39AA" w:rsidRDefault="006D39AA" w:rsidP="00947F7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D39AA" w:rsidRPr="006D39AA" w:rsidRDefault="006D39AA" w:rsidP="0094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061" w:type="dxa"/>
          </w:tcPr>
          <w:p w:rsidR="006D39AA" w:rsidRDefault="006D39AA" w:rsidP="006D3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Попов Е.В., </w:t>
            </w:r>
          </w:p>
          <w:p w:rsidR="006D39AA" w:rsidRDefault="006D39AA" w:rsidP="006D3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чл.-корр. РАН,</w:t>
            </w:r>
          </w:p>
          <w:p w:rsidR="006D39AA" w:rsidRPr="006D39AA" w:rsidRDefault="006D39AA" w:rsidP="006D39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 ИЭ </w:t>
            </w:r>
            <w:proofErr w:type="spellStart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6D39AA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</w:tr>
    </w:tbl>
    <w:p w:rsidR="008F1CD8" w:rsidRPr="00947F72" w:rsidRDefault="008F1CD8">
      <w:pPr>
        <w:rPr>
          <w:sz w:val="24"/>
          <w:szCs w:val="24"/>
        </w:rPr>
      </w:pPr>
    </w:p>
    <w:p w:rsidR="001769A6" w:rsidRDefault="001769A6" w:rsidP="001769A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1769A6" w:rsidRPr="001769A6" w:rsidRDefault="001769A6" w:rsidP="001769A6">
      <w:pPr>
        <w:pStyle w:val="BodyText2"/>
        <w:ind w:left="0" w:firstLine="0"/>
        <w:rPr>
          <w:sz w:val="28"/>
          <w:szCs w:val="28"/>
        </w:rPr>
      </w:pPr>
      <w:r w:rsidRPr="001769A6">
        <w:rPr>
          <w:sz w:val="28"/>
          <w:szCs w:val="28"/>
        </w:rPr>
        <w:t xml:space="preserve">Главный ученый  </w:t>
      </w:r>
    </w:p>
    <w:p w:rsidR="001769A6" w:rsidRPr="001769A6" w:rsidRDefault="001769A6" w:rsidP="001769A6">
      <w:pPr>
        <w:pStyle w:val="BodyText2"/>
        <w:ind w:left="0" w:firstLine="0"/>
        <w:rPr>
          <w:sz w:val="28"/>
          <w:szCs w:val="28"/>
        </w:rPr>
      </w:pPr>
      <w:r w:rsidRPr="001769A6">
        <w:rPr>
          <w:sz w:val="28"/>
          <w:szCs w:val="28"/>
        </w:rPr>
        <w:t>секретарь Отделения</w:t>
      </w:r>
    </w:p>
    <w:p w:rsidR="001769A6" w:rsidRPr="001769A6" w:rsidRDefault="001769A6" w:rsidP="001769A6">
      <w:pPr>
        <w:jc w:val="both"/>
        <w:rPr>
          <w:rFonts w:ascii="Times New Roman" w:hAnsi="Times New Roman" w:cs="Times New Roman"/>
          <w:sz w:val="28"/>
          <w:szCs w:val="28"/>
        </w:rPr>
      </w:pPr>
      <w:r w:rsidRPr="001769A6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        Е.В. Попов            </w:t>
      </w:r>
    </w:p>
    <w:p w:rsidR="001769A6" w:rsidRPr="001769A6" w:rsidRDefault="001769A6" w:rsidP="001769A6">
      <w:pPr>
        <w:rPr>
          <w:rFonts w:ascii="Times New Roman" w:hAnsi="Times New Roman" w:cs="Times New Roman"/>
          <w:sz w:val="28"/>
          <w:szCs w:val="28"/>
        </w:rPr>
      </w:pPr>
      <w:r w:rsidRPr="00176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CD8" w:rsidRPr="00947F72" w:rsidRDefault="008F1CD8">
      <w:pPr>
        <w:rPr>
          <w:sz w:val="24"/>
          <w:szCs w:val="24"/>
        </w:rPr>
      </w:pPr>
    </w:p>
    <w:sectPr w:rsidR="008F1CD8" w:rsidRPr="00947F72" w:rsidSect="00947F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6344D"/>
    <w:multiLevelType w:val="hybridMultilevel"/>
    <w:tmpl w:val="BFF0E5EC"/>
    <w:lvl w:ilvl="0" w:tplc="9E128264">
      <w:start w:val="1"/>
      <w:numFmt w:val="decimal"/>
      <w:lvlText w:val="%1."/>
      <w:lvlJc w:val="left"/>
      <w:pPr>
        <w:ind w:left="110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D8"/>
    <w:rsid w:val="0004509D"/>
    <w:rsid w:val="001674EA"/>
    <w:rsid w:val="001769A6"/>
    <w:rsid w:val="002A7BFD"/>
    <w:rsid w:val="003962E6"/>
    <w:rsid w:val="004F1D12"/>
    <w:rsid w:val="0052630B"/>
    <w:rsid w:val="006154F2"/>
    <w:rsid w:val="006D39AA"/>
    <w:rsid w:val="006F7626"/>
    <w:rsid w:val="008F1CD8"/>
    <w:rsid w:val="009337DF"/>
    <w:rsid w:val="00947F72"/>
    <w:rsid w:val="009F41F5"/>
    <w:rsid w:val="00A1098F"/>
    <w:rsid w:val="00AC4D24"/>
    <w:rsid w:val="00AE0577"/>
    <w:rsid w:val="00C02B36"/>
    <w:rsid w:val="00C56E05"/>
    <w:rsid w:val="00E03A10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35D-0458-4430-9917-33E8CD87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4EA"/>
    <w:pPr>
      <w:suppressAutoHyphens/>
      <w:spacing w:before="240" w:after="240" w:line="276" w:lineRule="auto"/>
      <w:ind w:left="720" w:firstLine="851"/>
      <w:contextualSpacing/>
      <w:jc w:val="both"/>
    </w:pPr>
    <w:rPr>
      <w:rFonts w:ascii="Calibri" w:eastAsia="Calibri" w:hAnsi="Calibri" w:cs="Arial"/>
      <w:sz w:val="24"/>
      <w:szCs w:val="24"/>
      <w:lang w:eastAsia="ar-SA"/>
    </w:rPr>
  </w:style>
  <w:style w:type="paragraph" w:styleId="a5">
    <w:name w:val="Plain Text"/>
    <w:basedOn w:val="a"/>
    <w:link w:val="a6"/>
    <w:uiPriority w:val="99"/>
    <w:semiHidden/>
    <w:unhideWhenUsed/>
    <w:rsid w:val="009F41F5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9F41F5"/>
    <w:rPr>
      <w:rFonts w:ascii="Calibri" w:hAnsi="Calibr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4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F72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1769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В. Деева</dc:creator>
  <cp:keywords/>
  <dc:description/>
  <cp:lastModifiedBy>Колотыгина Марина Алексеевна</cp:lastModifiedBy>
  <cp:revision>23</cp:revision>
  <cp:lastPrinted>2017-04-14T07:35:00Z</cp:lastPrinted>
  <dcterms:created xsi:type="dcterms:W3CDTF">2017-04-12T04:26:00Z</dcterms:created>
  <dcterms:modified xsi:type="dcterms:W3CDTF">2017-04-21T08:30:00Z</dcterms:modified>
</cp:coreProperties>
</file>