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EA" w:rsidRPr="005F36D8" w:rsidRDefault="003B256B" w:rsidP="009D490B">
      <w:pPr>
        <w:pStyle w:val="a3"/>
        <w:ind w:left="4956" w:hanging="561"/>
        <w:jc w:val="right"/>
        <w:rPr>
          <w:rFonts w:ascii="Times New Roman" w:hAnsi="Times New Roman" w:cs="Times New Roman"/>
          <w:sz w:val="24"/>
          <w:szCs w:val="24"/>
        </w:rPr>
      </w:pPr>
      <w:r w:rsidRPr="005F36D8">
        <w:rPr>
          <w:rFonts w:ascii="Times New Roman" w:hAnsi="Times New Roman" w:cs="Times New Roman"/>
          <w:sz w:val="24"/>
          <w:szCs w:val="24"/>
        </w:rPr>
        <w:t>Приложение</w:t>
      </w:r>
      <w:r w:rsidR="00A82B54" w:rsidRPr="005F36D8">
        <w:rPr>
          <w:rFonts w:ascii="Times New Roman" w:hAnsi="Times New Roman" w:cs="Times New Roman"/>
          <w:sz w:val="24"/>
          <w:szCs w:val="24"/>
        </w:rPr>
        <w:t xml:space="preserve"> №</w:t>
      </w:r>
      <w:r w:rsidRPr="005F36D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F36D8" w:rsidRPr="005F36D8" w:rsidRDefault="005F36D8" w:rsidP="009D490B">
      <w:pPr>
        <w:pStyle w:val="a3"/>
        <w:ind w:left="4956" w:hanging="561"/>
        <w:jc w:val="right"/>
        <w:rPr>
          <w:rFonts w:ascii="Times New Roman" w:hAnsi="Times New Roman" w:cs="Times New Roman"/>
          <w:sz w:val="24"/>
          <w:szCs w:val="24"/>
        </w:rPr>
      </w:pPr>
      <w:r w:rsidRPr="005F36D8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5F36D8" w:rsidRPr="005F36D8" w:rsidRDefault="005F36D8" w:rsidP="009D490B">
      <w:pPr>
        <w:pStyle w:val="a3"/>
        <w:ind w:left="4956" w:hanging="56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36D8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5F36D8">
        <w:rPr>
          <w:rFonts w:ascii="Times New Roman" w:hAnsi="Times New Roman" w:cs="Times New Roman"/>
          <w:sz w:val="24"/>
          <w:szCs w:val="24"/>
        </w:rPr>
        <w:t xml:space="preserve"> РАН от 16.03.2017 г. № 3-4</w:t>
      </w:r>
    </w:p>
    <w:p w:rsidR="003B256B" w:rsidRDefault="003B256B" w:rsidP="003B25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56B" w:rsidRDefault="003B256B" w:rsidP="00925C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</w:t>
      </w:r>
    </w:p>
    <w:p w:rsidR="003B256B" w:rsidRDefault="003B256B" w:rsidP="00925C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проведению научных мероприятий,</w:t>
      </w:r>
    </w:p>
    <w:p w:rsidR="003B256B" w:rsidRDefault="003B256B" w:rsidP="00925C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6138E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-летию создания Уральского отделения РАН</w:t>
      </w:r>
    </w:p>
    <w:p w:rsidR="009D490B" w:rsidRDefault="009D490B" w:rsidP="00925C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51"/>
        <w:gridCol w:w="5386"/>
      </w:tblGrid>
      <w:tr w:rsidR="003A599F" w:rsidTr="009D490B">
        <w:tc>
          <w:tcPr>
            <w:tcW w:w="3510" w:type="dxa"/>
          </w:tcPr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599F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599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3A599F" w:rsidRDefault="009D490B" w:rsidP="009D49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3A599F" w:rsidRDefault="009D490B" w:rsidP="009D49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Матвеенко В.П.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(заместитель председателя)</w:t>
            </w:r>
          </w:p>
        </w:tc>
        <w:tc>
          <w:tcPr>
            <w:tcW w:w="851" w:type="dxa"/>
          </w:tcPr>
          <w:p w:rsidR="009D490B" w:rsidRDefault="009D490B" w:rsidP="009D490B"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председателя)</w:t>
            </w:r>
          </w:p>
        </w:tc>
        <w:tc>
          <w:tcPr>
            <w:tcW w:w="851" w:type="dxa"/>
          </w:tcPr>
          <w:p w:rsidR="009D490B" w:rsidRDefault="009D490B" w:rsidP="009D490B"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D490B" w:rsidRDefault="009D490B" w:rsidP="009D4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ученый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9D490B" w:rsidRDefault="009D490B" w:rsidP="009D490B"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химических наук, Управление </w:t>
            </w: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научных исследований Уральского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физико-математических наук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Анфилогов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5F36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3A5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</w:t>
            </w:r>
            <w:proofErr w:type="spellEnd"/>
            <w:r w:rsidRPr="003A5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 по экономическим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вопросам      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ердышев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 xml:space="preserve">Бухарин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Pr="000271C0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биологических наук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Донник И.М.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C0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</w:p>
        </w:tc>
      </w:tr>
      <w:tr w:rsidR="009D490B" w:rsidTr="009D490B">
        <w:tc>
          <w:tcPr>
            <w:tcW w:w="3510" w:type="dxa"/>
          </w:tcPr>
          <w:p w:rsidR="009D490B" w:rsidRDefault="009D490B" w:rsidP="009D490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 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9D490B" w:rsidRDefault="009D490B" w:rsidP="009D490B">
            <w:pPr>
              <w:spacing w:line="360" w:lineRule="auto"/>
            </w:pPr>
            <w:r w:rsidRPr="00D93BC4">
              <w:rPr>
                <w:rFonts w:ascii="Times New Roman" w:hAnsi="Times New Roman" w:cs="Times New Roman"/>
                <w:sz w:val="28"/>
                <w:szCs w:val="28"/>
              </w:rPr>
              <w:t>–––</w:t>
            </w:r>
          </w:p>
        </w:tc>
        <w:tc>
          <w:tcPr>
            <w:tcW w:w="5386" w:type="dxa"/>
          </w:tcPr>
          <w:p w:rsidR="009D490B" w:rsidRDefault="009D490B" w:rsidP="009D490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</w:p>
        </w:tc>
      </w:tr>
    </w:tbl>
    <w:p w:rsidR="005F36D8" w:rsidRDefault="005F36D8" w:rsidP="005F36D8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5F36D8" w:rsidRPr="005F36D8" w:rsidRDefault="005F36D8" w:rsidP="005F36D8">
      <w:pPr>
        <w:pStyle w:val="BodyText2"/>
        <w:ind w:left="0" w:firstLine="0"/>
        <w:rPr>
          <w:sz w:val="28"/>
          <w:szCs w:val="28"/>
        </w:rPr>
      </w:pPr>
      <w:bookmarkStart w:id="0" w:name="_GoBack"/>
      <w:r w:rsidRPr="005F36D8">
        <w:rPr>
          <w:sz w:val="28"/>
          <w:szCs w:val="28"/>
        </w:rPr>
        <w:t xml:space="preserve">Главный ученый  </w:t>
      </w:r>
    </w:p>
    <w:p w:rsidR="005F36D8" w:rsidRPr="005F36D8" w:rsidRDefault="005F36D8" w:rsidP="005F36D8">
      <w:pPr>
        <w:pStyle w:val="BodyText2"/>
        <w:ind w:left="0" w:firstLine="0"/>
        <w:rPr>
          <w:sz w:val="28"/>
          <w:szCs w:val="28"/>
        </w:rPr>
      </w:pPr>
      <w:r w:rsidRPr="005F36D8">
        <w:rPr>
          <w:sz w:val="28"/>
          <w:szCs w:val="28"/>
        </w:rPr>
        <w:t>секретарь Отделения</w:t>
      </w:r>
    </w:p>
    <w:p w:rsidR="006E5D5C" w:rsidRDefault="005F36D8" w:rsidP="005F36D8">
      <w:pPr>
        <w:jc w:val="both"/>
      </w:pPr>
      <w:r w:rsidRPr="005F36D8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   Е.В. Попов   </w:t>
      </w:r>
      <w:bookmarkEnd w:id="0"/>
    </w:p>
    <w:sectPr w:rsidR="006E5D5C" w:rsidSect="005F36D8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B256B"/>
    <w:rsid w:val="000271C0"/>
    <w:rsid w:val="00100625"/>
    <w:rsid w:val="00100904"/>
    <w:rsid w:val="001D16FE"/>
    <w:rsid w:val="00323C89"/>
    <w:rsid w:val="003611EC"/>
    <w:rsid w:val="003A599F"/>
    <w:rsid w:val="003B256B"/>
    <w:rsid w:val="00490FC6"/>
    <w:rsid w:val="005F21D0"/>
    <w:rsid w:val="005F36D8"/>
    <w:rsid w:val="006138E2"/>
    <w:rsid w:val="006271B6"/>
    <w:rsid w:val="00634732"/>
    <w:rsid w:val="0064287D"/>
    <w:rsid w:val="006E5D5C"/>
    <w:rsid w:val="00770EE5"/>
    <w:rsid w:val="00851FFB"/>
    <w:rsid w:val="00925C20"/>
    <w:rsid w:val="009B4264"/>
    <w:rsid w:val="009D490B"/>
    <w:rsid w:val="00A82B54"/>
    <w:rsid w:val="00AD7CBE"/>
    <w:rsid w:val="00BD443B"/>
    <w:rsid w:val="00D51A6D"/>
    <w:rsid w:val="00EC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75E3-4D2A-4961-9B4C-640E14C4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56B"/>
    <w:pPr>
      <w:spacing w:after="0" w:line="240" w:lineRule="auto"/>
    </w:pPr>
  </w:style>
  <w:style w:type="character" w:styleId="a4">
    <w:name w:val="Strong"/>
    <w:basedOn w:val="a0"/>
    <w:uiPriority w:val="22"/>
    <w:qFormat/>
    <w:rsid w:val="006E5D5C"/>
    <w:rPr>
      <w:b/>
      <w:bCs/>
    </w:rPr>
  </w:style>
  <w:style w:type="table" w:styleId="a5">
    <w:name w:val="Table Grid"/>
    <w:basedOn w:val="a1"/>
    <w:uiPriority w:val="59"/>
    <w:rsid w:val="003A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90B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5F36D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Колотыгина Марина Алексеевна</cp:lastModifiedBy>
  <cp:revision>8</cp:revision>
  <cp:lastPrinted>2017-03-13T08:36:00Z</cp:lastPrinted>
  <dcterms:created xsi:type="dcterms:W3CDTF">2017-03-10T03:55:00Z</dcterms:created>
  <dcterms:modified xsi:type="dcterms:W3CDTF">2017-03-27T08:48:00Z</dcterms:modified>
</cp:coreProperties>
</file>