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0BFB" w:rsidRDefault="004D0BFB" w:rsidP="004D0BFB">
      <w:pPr>
        <w:jc w:val="right"/>
      </w:pPr>
      <w:r>
        <w:t>Тезисы доклада</w:t>
      </w:r>
    </w:p>
    <w:p w:rsidR="004D0BFB" w:rsidRDefault="004D0BFB" w:rsidP="004D0BFB">
      <w:pPr>
        <w:jc w:val="center"/>
        <w:rPr>
          <w:b/>
          <w:sz w:val="28"/>
          <w:szCs w:val="28"/>
        </w:rPr>
      </w:pPr>
      <w:r w:rsidRPr="00946246">
        <w:rPr>
          <w:b/>
          <w:sz w:val="28"/>
          <w:szCs w:val="28"/>
        </w:rPr>
        <w:t xml:space="preserve">Антиферромагнитная </w:t>
      </w:r>
      <w:proofErr w:type="spellStart"/>
      <w:r w:rsidRPr="00946246">
        <w:rPr>
          <w:b/>
          <w:sz w:val="28"/>
          <w:szCs w:val="28"/>
        </w:rPr>
        <w:t>спинтроника</w:t>
      </w:r>
      <w:proofErr w:type="spellEnd"/>
    </w:p>
    <w:p w:rsidR="004D0BFB" w:rsidRDefault="004D0BFB" w:rsidP="004D0BFB">
      <w:pPr>
        <w:jc w:val="center"/>
        <w:rPr>
          <w:b/>
          <w:sz w:val="28"/>
          <w:szCs w:val="28"/>
        </w:rPr>
      </w:pPr>
    </w:p>
    <w:p w:rsidR="004D0BFB" w:rsidRPr="00946246" w:rsidRDefault="004D0BFB" w:rsidP="004D0BFB">
      <w:pPr>
        <w:jc w:val="center"/>
        <w:rPr>
          <w:i/>
          <w:sz w:val="28"/>
          <w:szCs w:val="28"/>
        </w:rPr>
      </w:pPr>
      <w:r w:rsidRPr="00946246">
        <w:rPr>
          <w:i/>
          <w:sz w:val="28"/>
          <w:szCs w:val="28"/>
        </w:rPr>
        <w:t>Носов Александр Павлович, д.ф.-м.н.,</w:t>
      </w:r>
    </w:p>
    <w:p w:rsidR="004D0BFB" w:rsidRPr="00946246" w:rsidRDefault="004D0BFB" w:rsidP="004D0BFB">
      <w:pPr>
        <w:jc w:val="center"/>
        <w:rPr>
          <w:i/>
          <w:sz w:val="28"/>
          <w:szCs w:val="28"/>
        </w:rPr>
      </w:pPr>
      <w:r w:rsidRPr="00946246">
        <w:rPr>
          <w:i/>
          <w:sz w:val="28"/>
          <w:szCs w:val="28"/>
        </w:rPr>
        <w:t xml:space="preserve">Институт физики металлов имени М.Н. Михеева </w:t>
      </w:r>
      <w:proofErr w:type="spellStart"/>
      <w:r w:rsidRPr="00946246">
        <w:rPr>
          <w:i/>
          <w:sz w:val="28"/>
          <w:szCs w:val="28"/>
        </w:rPr>
        <w:t>УрО</w:t>
      </w:r>
      <w:proofErr w:type="spellEnd"/>
      <w:r w:rsidRPr="00946246">
        <w:rPr>
          <w:i/>
          <w:sz w:val="28"/>
          <w:szCs w:val="28"/>
        </w:rPr>
        <w:t xml:space="preserve"> РАН</w:t>
      </w:r>
    </w:p>
    <w:p w:rsidR="004D0BFB" w:rsidRPr="00946246" w:rsidRDefault="004D0BFB" w:rsidP="004D0BFB">
      <w:pPr>
        <w:rPr>
          <w:sz w:val="28"/>
          <w:szCs w:val="28"/>
        </w:rPr>
      </w:pPr>
    </w:p>
    <w:p w:rsidR="000357A6" w:rsidRPr="004D0BFB" w:rsidRDefault="000357A6" w:rsidP="0057211A">
      <w:pPr>
        <w:ind w:firstLine="851"/>
        <w:jc w:val="both"/>
        <w:rPr>
          <w:sz w:val="28"/>
          <w:szCs w:val="28"/>
        </w:rPr>
      </w:pPr>
      <w:r w:rsidRPr="004D0BFB">
        <w:rPr>
          <w:bCs/>
          <w:sz w:val="28"/>
          <w:szCs w:val="28"/>
        </w:rPr>
        <w:t>Спинтроника</w:t>
      </w:r>
      <w:r w:rsidRPr="004D0BFB">
        <w:rPr>
          <w:sz w:val="28"/>
          <w:szCs w:val="28"/>
        </w:rPr>
        <w:t xml:space="preserve"> (</w:t>
      </w:r>
      <w:r w:rsidRPr="004D0BFB">
        <w:rPr>
          <w:bCs/>
          <w:sz w:val="28"/>
          <w:szCs w:val="28"/>
        </w:rPr>
        <w:t>спиновая электроника</w:t>
      </w:r>
      <w:r w:rsidRPr="004D0BFB">
        <w:rPr>
          <w:sz w:val="28"/>
          <w:szCs w:val="28"/>
        </w:rPr>
        <w:t xml:space="preserve">) — раздел современной физики </w:t>
      </w:r>
      <w:r w:rsidR="001A224F" w:rsidRPr="004D0BFB">
        <w:rPr>
          <w:sz w:val="28"/>
          <w:szCs w:val="28"/>
        </w:rPr>
        <w:t>твердого тела</w:t>
      </w:r>
      <w:r w:rsidRPr="004D0BFB">
        <w:rPr>
          <w:sz w:val="28"/>
          <w:szCs w:val="28"/>
        </w:rPr>
        <w:t>, занимающийся изучением спин-зависящих явлений, включая спин-поляризованный транспорт, в различных материалах и структурах, в частности, в гетероструктурах ферромагнетик-парамагнетик, ферромагнетик-полупроводник и других.</w:t>
      </w:r>
    </w:p>
    <w:p w:rsidR="000357A6" w:rsidRPr="004D0BFB" w:rsidRDefault="000357A6" w:rsidP="0057211A">
      <w:pPr>
        <w:ind w:firstLine="851"/>
        <w:jc w:val="both"/>
        <w:rPr>
          <w:sz w:val="28"/>
          <w:szCs w:val="28"/>
        </w:rPr>
      </w:pPr>
      <w:r w:rsidRPr="004D0BFB">
        <w:rPr>
          <w:sz w:val="28"/>
          <w:szCs w:val="28"/>
        </w:rPr>
        <w:t xml:space="preserve">Важность спинтроники для развития современной физики подчеркивает присуждение в 2007 году Нобелевской премии по физике А.Ферту (Франция) и П.Грюнбергу (Германия) </w:t>
      </w:r>
      <w:r w:rsidR="00BF7930" w:rsidRPr="004D0BFB">
        <w:rPr>
          <w:sz w:val="28"/>
          <w:szCs w:val="28"/>
        </w:rPr>
        <w:t xml:space="preserve">за открытие нового физического эффекта </w:t>
      </w:r>
      <w:r w:rsidR="00A8537F">
        <w:rPr>
          <w:sz w:val="28"/>
          <w:szCs w:val="28"/>
        </w:rPr>
        <w:t>–</w:t>
      </w:r>
      <w:r w:rsidR="00BF7930" w:rsidRPr="004D0BFB">
        <w:rPr>
          <w:sz w:val="28"/>
          <w:szCs w:val="28"/>
        </w:rPr>
        <w:t xml:space="preserve"> </w:t>
      </w:r>
      <w:r w:rsidRPr="004D0BFB">
        <w:rPr>
          <w:sz w:val="28"/>
          <w:szCs w:val="28"/>
        </w:rPr>
        <w:t>«гигантского</w:t>
      </w:r>
      <w:r w:rsidR="00BF7930" w:rsidRPr="004D0BFB">
        <w:rPr>
          <w:sz w:val="28"/>
          <w:szCs w:val="28"/>
        </w:rPr>
        <w:t>»</w:t>
      </w:r>
      <w:r w:rsidRPr="004D0BFB">
        <w:rPr>
          <w:sz w:val="28"/>
          <w:szCs w:val="28"/>
        </w:rPr>
        <w:t xml:space="preserve"> </w:t>
      </w:r>
      <w:proofErr w:type="spellStart"/>
      <w:r w:rsidRPr="004D0BFB">
        <w:rPr>
          <w:sz w:val="28"/>
          <w:szCs w:val="28"/>
        </w:rPr>
        <w:t>магнитосопротивления</w:t>
      </w:r>
      <w:proofErr w:type="spellEnd"/>
      <w:r w:rsidRPr="004D0BFB">
        <w:rPr>
          <w:sz w:val="28"/>
          <w:szCs w:val="28"/>
        </w:rPr>
        <w:t>.</w:t>
      </w:r>
      <w:r w:rsidR="00BF7930" w:rsidRPr="004D0BFB">
        <w:rPr>
          <w:sz w:val="28"/>
          <w:szCs w:val="28"/>
        </w:rPr>
        <w:t xml:space="preserve"> При присуждении премии акцент делался на то, что обнаруженный эффект будет использован в устройс</w:t>
      </w:r>
      <w:r w:rsidR="00002B9A">
        <w:rPr>
          <w:sz w:val="28"/>
          <w:szCs w:val="28"/>
        </w:rPr>
        <w:t>твах записи/хранения информации и</w:t>
      </w:r>
      <w:r w:rsidR="00BF7930" w:rsidRPr="004D0BFB">
        <w:rPr>
          <w:sz w:val="28"/>
          <w:szCs w:val="28"/>
        </w:rPr>
        <w:t xml:space="preserve"> позволит радикально повысить плотность записи информации в магнитных носителях и миниатюризовать жесткие диски</w:t>
      </w:r>
      <w:r w:rsidR="0057211A" w:rsidRPr="004D0BFB">
        <w:rPr>
          <w:sz w:val="28"/>
          <w:szCs w:val="28"/>
        </w:rPr>
        <w:t xml:space="preserve"> компьютеров</w:t>
      </w:r>
      <w:r w:rsidR="00BF7930" w:rsidRPr="004D0BFB">
        <w:rPr>
          <w:sz w:val="28"/>
          <w:szCs w:val="28"/>
        </w:rPr>
        <w:t xml:space="preserve">. </w:t>
      </w:r>
    </w:p>
    <w:p w:rsidR="00BF7930" w:rsidRPr="004D0BFB" w:rsidRDefault="00BF7930" w:rsidP="0057211A">
      <w:pPr>
        <w:ind w:firstLine="851"/>
        <w:jc w:val="both"/>
        <w:rPr>
          <w:sz w:val="28"/>
          <w:szCs w:val="28"/>
        </w:rPr>
      </w:pPr>
      <w:r w:rsidRPr="004D0BFB">
        <w:rPr>
          <w:sz w:val="28"/>
          <w:szCs w:val="28"/>
        </w:rPr>
        <w:t>Со временем область исследований материалов, эффектов и устройств спинтроники существенно расширилась</w:t>
      </w:r>
      <w:r w:rsidR="00002B9A">
        <w:rPr>
          <w:sz w:val="28"/>
          <w:szCs w:val="28"/>
        </w:rPr>
        <w:t>,</w:t>
      </w:r>
      <w:bookmarkStart w:id="0" w:name="_GoBack"/>
      <w:bookmarkEnd w:id="0"/>
      <w:r w:rsidRPr="004D0BFB">
        <w:rPr>
          <w:sz w:val="28"/>
          <w:szCs w:val="28"/>
        </w:rPr>
        <w:t xml:space="preserve"> и сейчас можно утверждать, что прорывные достижения в таких важных областях, как информатика, телекоммуникации, робототехника, </w:t>
      </w:r>
      <w:r w:rsidR="0057211A" w:rsidRPr="004D0BFB">
        <w:rPr>
          <w:sz w:val="28"/>
          <w:szCs w:val="28"/>
        </w:rPr>
        <w:t xml:space="preserve">магнито- и </w:t>
      </w:r>
      <w:r w:rsidRPr="004D0BFB">
        <w:rPr>
          <w:sz w:val="28"/>
          <w:szCs w:val="28"/>
        </w:rPr>
        <w:t xml:space="preserve">оптоэлектроника во многом обусловлены решением таких фундаментальных физических проблем как выявление особенностей транспорта спин-поляризованных носителей в наногетероструктурах различного состава, </w:t>
      </w:r>
      <w:r w:rsidR="0057211A" w:rsidRPr="004D0BFB">
        <w:rPr>
          <w:sz w:val="28"/>
          <w:szCs w:val="28"/>
        </w:rPr>
        <w:t>механизмов рассеяния внутри слоев и на границах раздела, генерации и детектирования чисто спиновых токов, высокочастотных спин-зависящих явлений и ряда других.</w:t>
      </w:r>
    </w:p>
    <w:p w:rsidR="000357A6" w:rsidRPr="004D0BFB" w:rsidRDefault="0057211A" w:rsidP="0057211A">
      <w:pPr>
        <w:ind w:firstLine="851"/>
        <w:jc w:val="both"/>
        <w:rPr>
          <w:sz w:val="28"/>
          <w:szCs w:val="28"/>
        </w:rPr>
      </w:pPr>
      <w:r w:rsidRPr="004D0BFB">
        <w:rPr>
          <w:sz w:val="28"/>
          <w:szCs w:val="28"/>
        </w:rPr>
        <w:t>В настоящее время уже внутри научного направления «Спинтроника» можно выделить такие направления, как спинтроника наноструктур на основе металлических материалов, спинтроника наноструктур на основе полупроводниковых материалов, спинтроника наноструктур на основе материалов со сложными типами магнитного упорядочения, спинтроника наноструктур ферромагнетик/сверхпроводник</w:t>
      </w:r>
      <w:r w:rsidR="00FE77E3" w:rsidRPr="004D0BFB">
        <w:rPr>
          <w:sz w:val="28"/>
          <w:szCs w:val="28"/>
        </w:rPr>
        <w:t>, молекулярная спинтроника</w:t>
      </w:r>
      <w:r w:rsidRPr="004D0BFB">
        <w:rPr>
          <w:sz w:val="28"/>
          <w:szCs w:val="28"/>
        </w:rPr>
        <w:t xml:space="preserve"> и другие. </w:t>
      </w:r>
    </w:p>
    <w:p w:rsidR="00917551" w:rsidRPr="004D0BFB" w:rsidRDefault="00917551" w:rsidP="0057211A">
      <w:pPr>
        <w:ind w:firstLine="851"/>
        <w:jc w:val="both"/>
        <w:rPr>
          <w:sz w:val="28"/>
          <w:szCs w:val="28"/>
        </w:rPr>
      </w:pPr>
      <w:r w:rsidRPr="004D0BFB">
        <w:rPr>
          <w:sz w:val="28"/>
          <w:szCs w:val="28"/>
        </w:rPr>
        <w:t xml:space="preserve">В последние годы сформировалось еще одно научное направление </w:t>
      </w:r>
      <w:r w:rsidR="00CC1690" w:rsidRPr="004D0BFB">
        <w:rPr>
          <w:sz w:val="28"/>
          <w:szCs w:val="28"/>
        </w:rPr>
        <w:t xml:space="preserve">- </w:t>
      </w:r>
      <w:r w:rsidRPr="004D0BFB">
        <w:rPr>
          <w:sz w:val="28"/>
          <w:szCs w:val="28"/>
        </w:rPr>
        <w:t>магноника. В этом разделе спинтроники изучают явления, связанные с переносом энергии или информации не электронами, а спиновыми волнами – магнонами. Отсутствие тока электронов, и соответственно джоулевых потерь, позволит, в перспективе, существенно снизить энергопотребление приборов и устройств магноники.</w:t>
      </w:r>
    </w:p>
    <w:p w:rsidR="00917551" w:rsidRPr="004D0BFB" w:rsidRDefault="00917551" w:rsidP="00917551">
      <w:pPr>
        <w:ind w:firstLine="851"/>
        <w:jc w:val="both"/>
        <w:rPr>
          <w:sz w:val="28"/>
          <w:szCs w:val="28"/>
        </w:rPr>
      </w:pPr>
      <w:r w:rsidRPr="004D0BFB">
        <w:rPr>
          <w:sz w:val="28"/>
          <w:szCs w:val="28"/>
        </w:rPr>
        <w:t xml:space="preserve">В докладе будут рассмотрены особенности явлений, материалов и устройств спинтроники для создания </w:t>
      </w:r>
      <w:r w:rsidR="001A224F" w:rsidRPr="004D0BFB">
        <w:rPr>
          <w:sz w:val="28"/>
          <w:szCs w:val="28"/>
        </w:rPr>
        <w:t xml:space="preserve">элементной базы </w:t>
      </w:r>
      <w:r w:rsidR="001A224F" w:rsidRPr="004D0BFB">
        <w:rPr>
          <w:sz w:val="28"/>
          <w:szCs w:val="28"/>
          <w:lang w:val="en-US"/>
        </w:rPr>
        <w:t>on</w:t>
      </w:r>
      <w:r w:rsidR="001A224F" w:rsidRPr="004D0BFB">
        <w:rPr>
          <w:sz w:val="28"/>
          <w:szCs w:val="28"/>
        </w:rPr>
        <w:t xml:space="preserve"> </w:t>
      </w:r>
      <w:r w:rsidR="001A224F" w:rsidRPr="004D0BFB">
        <w:rPr>
          <w:sz w:val="28"/>
          <w:szCs w:val="28"/>
          <w:lang w:val="en-US"/>
        </w:rPr>
        <w:t>chip</w:t>
      </w:r>
      <w:r w:rsidR="001A224F" w:rsidRPr="004D0BFB">
        <w:rPr>
          <w:sz w:val="28"/>
          <w:szCs w:val="28"/>
        </w:rPr>
        <w:t xml:space="preserve"> устройств и технологий </w:t>
      </w:r>
      <w:r w:rsidRPr="004D0BFB">
        <w:rPr>
          <w:sz w:val="28"/>
          <w:szCs w:val="28"/>
        </w:rPr>
        <w:t xml:space="preserve">информатики и телекоммуникаций следующего поколения для гига- и субтерагерцовых диапазонов частот. </w:t>
      </w:r>
    </w:p>
    <w:p w:rsidR="008B4BF7" w:rsidRPr="004D0BFB" w:rsidRDefault="00917551" w:rsidP="0057211A">
      <w:pPr>
        <w:ind w:firstLine="851"/>
        <w:jc w:val="both"/>
        <w:rPr>
          <w:sz w:val="28"/>
          <w:szCs w:val="28"/>
        </w:rPr>
      </w:pPr>
      <w:r w:rsidRPr="004D0BFB">
        <w:rPr>
          <w:sz w:val="28"/>
          <w:szCs w:val="28"/>
        </w:rPr>
        <w:lastRenderedPageBreak/>
        <w:t>Существенн</w:t>
      </w:r>
      <w:r w:rsidR="005E054E" w:rsidRPr="004D0BFB">
        <w:rPr>
          <w:sz w:val="28"/>
          <w:szCs w:val="28"/>
        </w:rPr>
        <w:t xml:space="preserve">ой </w:t>
      </w:r>
      <w:r w:rsidR="008B4BF7" w:rsidRPr="004D0BFB">
        <w:rPr>
          <w:sz w:val="28"/>
          <w:szCs w:val="28"/>
        </w:rPr>
        <w:t>о</w:t>
      </w:r>
      <w:r w:rsidR="005A3094" w:rsidRPr="004D0BFB">
        <w:rPr>
          <w:sz w:val="28"/>
          <w:szCs w:val="28"/>
        </w:rPr>
        <w:t>собенност</w:t>
      </w:r>
      <w:r w:rsidR="005E054E" w:rsidRPr="004D0BFB">
        <w:rPr>
          <w:sz w:val="28"/>
          <w:szCs w:val="28"/>
        </w:rPr>
        <w:t>ью</w:t>
      </w:r>
      <w:r w:rsidR="005A3094" w:rsidRPr="004D0BFB">
        <w:rPr>
          <w:sz w:val="28"/>
          <w:szCs w:val="28"/>
        </w:rPr>
        <w:t xml:space="preserve"> </w:t>
      </w:r>
      <w:r w:rsidR="00D113AE" w:rsidRPr="004D0BFB">
        <w:rPr>
          <w:sz w:val="28"/>
          <w:szCs w:val="28"/>
        </w:rPr>
        <w:t xml:space="preserve">разработки наногетероструктур </w:t>
      </w:r>
      <w:r w:rsidR="00A11205" w:rsidRPr="004D0BFB">
        <w:rPr>
          <w:sz w:val="28"/>
          <w:szCs w:val="28"/>
        </w:rPr>
        <w:t xml:space="preserve">спинтроники </w:t>
      </w:r>
      <w:r w:rsidR="005E054E" w:rsidRPr="004D0BFB">
        <w:rPr>
          <w:sz w:val="28"/>
          <w:szCs w:val="28"/>
        </w:rPr>
        <w:t xml:space="preserve">для </w:t>
      </w:r>
      <w:r w:rsidRPr="004D0BFB">
        <w:rPr>
          <w:sz w:val="28"/>
          <w:szCs w:val="28"/>
        </w:rPr>
        <w:t xml:space="preserve">этих </w:t>
      </w:r>
      <w:r w:rsidR="001A224F" w:rsidRPr="004D0BFB">
        <w:rPr>
          <w:sz w:val="28"/>
          <w:szCs w:val="28"/>
        </w:rPr>
        <w:t xml:space="preserve">частотных </w:t>
      </w:r>
      <w:r w:rsidRPr="004D0BFB">
        <w:rPr>
          <w:sz w:val="28"/>
          <w:szCs w:val="28"/>
        </w:rPr>
        <w:t xml:space="preserve">диапазонов </w:t>
      </w:r>
      <w:r w:rsidR="001A224F" w:rsidRPr="004D0BFB">
        <w:rPr>
          <w:sz w:val="28"/>
          <w:szCs w:val="28"/>
        </w:rPr>
        <w:t>являе</w:t>
      </w:r>
      <w:r w:rsidR="005E054E" w:rsidRPr="004D0BFB">
        <w:rPr>
          <w:sz w:val="28"/>
          <w:szCs w:val="28"/>
        </w:rPr>
        <w:t xml:space="preserve">тся </w:t>
      </w:r>
      <w:r w:rsidR="008B4BF7" w:rsidRPr="004D0BFB">
        <w:rPr>
          <w:sz w:val="28"/>
          <w:szCs w:val="28"/>
        </w:rPr>
        <w:t xml:space="preserve">использование в них магнетиков с различными типами магнитного упорядочения (ферро- и антиферромагнитного) и специфики спин-зависящих </w:t>
      </w:r>
      <w:r w:rsidR="00723590" w:rsidRPr="004D0BFB">
        <w:rPr>
          <w:sz w:val="28"/>
          <w:szCs w:val="28"/>
        </w:rPr>
        <w:t xml:space="preserve">физических явлений </w:t>
      </w:r>
      <w:r w:rsidR="008B4BF7" w:rsidRPr="004D0BFB">
        <w:rPr>
          <w:sz w:val="28"/>
          <w:szCs w:val="28"/>
        </w:rPr>
        <w:t xml:space="preserve">в </w:t>
      </w:r>
      <w:r w:rsidR="005E054E" w:rsidRPr="004D0BFB">
        <w:rPr>
          <w:sz w:val="28"/>
          <w:szCs w:val="28"/>
        </w:rPr>
        <w:t xml:space="preserve">отдельных слоях </w:t>
      </w:r>
      <w:r w:rsidR="001A224F" w:rsidRPr="004D0BFB">
        <w:rPr>
          <w:sz w:val="28"/>
          <w:szCs w:val="28"/>
        </w:rPr>
        <w:t xml:space="preserve">таких </w:t>
      </w:r>
      <w:r w:rsidR="005E054E" w:rsidRPr="004D0BFB">
        <w:rPr>
          <w:sz w:val="28"/>
          <w:szCs w:val="28"/>
        </w:rPr>
        <w:t xml:space="preserve">магнетиков и </w:t>
      </w:r>
      <w:r w:rsidR="008B4BF7" w:rsidRPr="004D0BFB">
        <w:rPr>
          <w:sz w:val="28"/>
          <w:szCs w:val="28"/>
        </w:rPr>
        <w:t>гетероструктурах типа немагнитный тяжелый металл/магнетик</w:t>
      </w:r>
      <w:r w:rsidR="005E054E" w:rsidRPr="004D0BFB">
        <w:rPr>
          <w:sz w:val="28"/>
          <w:szCs w:val="28"/>
        </w:rPr>
        <w:t xml:space="preserve">. При этом </w:t>
      </w:r>
      <w:r w:rsidR="001A224F" w:rsidRPr="004D0BFB">
        <w:rPr>
          <w:sz w:val="28"/>
          <w:szCs w:val="28"/>
        </w:rPr>
        <w:t xml:space="preserve">на одном чипе </w:t>
      </w:r>
      <w:r w:rsidR="005E054E" w:rsidRPr="004D0BFB">
        <w:rPr>
          <w:sz w:val="28"/>
          <w:szCs w:val="28"/>
        </w:rPr>
        <w:t xml:space="preserve">необходимо решать задачи </w:t>
      </w:r>
      <w:r w:rsidR="008B4BF7" w:rsidRPr="004D0BFB">
        <w:rPr>
          <w:sz w:val="28"/>
          <w:szCs w:val="28"/>
        </w:rPr>
        <w:t>генерации, распространения и детектирования спиновых волн</w:t>
      </w:r>
      <w:r w:rsidR="005E054E" w:rsidRPr="004D0BFB">
        <w:rPr>
          <w:sz w:val="28"/>
          <w:szCs w:val="28"/>
        </w:rPr>
        <w:t xml:space="preserve"> в соответствующих частотных диапазонах с использованием таких явлений как ферро- и антиферромагнитный резонанс, прямой и обратный спино</w:t>
      </w:r>
      <w:r w:rsidR="00CC1690" w:rsidRPr="004D0BFB">
        <w:rPr>
          <w:sz w:val="28"/>
          <w:szCs w:val="28"/>
        </w:rPr>
        <w:t>вы</w:t>
      </w:r>
      <w:r w:rsidR="00580597" w:rsidRPr="004D0BFB">
        <w:rPr>
          <w:sz w:val="28"/>
          <w:szCs w:val="28"/>
        </w:rPr>
        <w:t>е</w:t>
      </w:r>
      <w:r w:rsidR="00CC1690" w:rsidRPr="004D0BFB">
        <w:rPr>
          <w:sz w:val="28"/>
          <w:szCs w:val="28"/>
        </w:rPr>
        <w:t xml:space="preserve"> эффекты Холла, передача</w:t>
      </w:r>
      <w:r w:rsidR="005E054E" w:rsidRPr="004D0BFB">
        <w:rPr>
          <w:sz w:val="28"/>
          <w:szCs w:val="28"/>
        </w:rPr>
        <w:t xml:space="preserve"> углового момента</w:t>
      </w:r>
      <w:r w:rsidR="00CC1690" w:rsidRPr="004D0BFB">
        <w:rPr>
          <w:sz w:val="28"/>
          <w:szCs w:val="28"/>
        </w:rPr>
        <w:t xml:space="preserve"> спиновыми токами</w:t>
      </w:r>
      <w:r w:rsidR="008B4BF7" w:rsidRPr="004D0BFB">
        <w:rPr>
          <w:sz w:val="28"/>
          <w:szCs w:val="28"/>
        </w:rPr>
        <w:t>.</w:t>
      </w:r>
    </w:p>
    <w:p w:rsidR="008B4BF7" w:rsidRPr="004D0BFB" w:rsidRDefault="008B4BF7" w:rsidP="0057211A">
      <w:pPr>
        <w:ind w:firstLine="851"/>
        <w:jc w:val="both"/>
        <w:rPr>
          <w:sz w:val="28"/>
          <w:szCs w:val="28"/>
        </w:rPr>
      </w:pPr>
      <w:r w:rsidRPr="004D0BFB">
        <w:rPr>
          <w:sz w:val="28"/>
          <w:szCs w:val="28"/>
        </w:rPr>
        <w:t xml:space="preserve">Будут представлены результаты </w:t>
      </w:r>
      <w:r w:rsidR="005E054E" w:rsidRPr="004D0BFB">
        <w:rPr>
          <w:sz w:val="28"/>
          <w:szCs w:val="28"/>
        </w:rPr>
        <w:t>исследований физических</w:t>
      </w:r>
      <w:r w:rsidR="001A224F" w:rsidRPr="004D0BFB">
        <w:rPr>
          <w:sz w:val="28"/>
          <w:szCs w:val="28"/>
        </w:rPr>
        <w:t xml:space="preserve"> </w:t>
      </w:r>
      <w:r w:rsidR="005E054E" w:rsidRPr="004D0BFB">
        <w:rPr>
          <w:sz w:val="28"/>
          <w:szCs w:val="28"/>
        </w:rPr>
        <w:t>свойств</w:t>
      </w:r>
      <w:r w:rsidRPr="004D0BFB">
        <w:rPr>
          <w:sz w:val="28"/>
          <w:szCs w:val="28"/>
        </w:rPr>
        <w:t xml:space="preserve"> наногетероструктур </w:t>
      </w:r>
      <w:r w:rsidR="005E054E" w:rsidRPr="004D0BFB">
        <w:rPr>
          <w:sz w:val="28"/>
          <w:szCs w:val="28"/>
        </w:rPr>
        <w:t xml:space="preserve">со слоями из магнетиков с ферро- и антиферромагнитным типами упорядочений, </w:t>
      </w:r>
      <w:r w:rsidR="001A224F" w:rsidRPr="004D0BFB">
        <w:rPr>
          <w:sz w:val="28"/>
          <w:szCs w:val="28"/>
        </w:rPr>
        <w:t xml:space="preserve">а также </w:t>
      </w:r>
      <w:r w:rsidRPr="004D0BFB">
        <w:rPr>
          <w:sz w:val="28"/>
          <w:szCs w:val="28"/>
        </w:rPr>
        <w:t>немагнитный тяжелый металл/магнетик.</w:t>
      </w:r>
    </w:p>
    <w:p w:rsidR="00AB0770" w:rsidRPr="004D0BFB" w:rsidRDefault="00AB0770" w:rsidP="001A224F">
      <w:pPr>
        <w:ind w:firstLine="851"/>
        <w:jc w:val="both"/>
        <w:rPr>
          <w:sz w:val="28"/>
          <w:szCs w:val="28"/>
        </w:rPr>
      </w:pPr>
      <w:r w:rsidRPr="004D0BFB">
        <w:rPr>
          <w:sz w:val="28"/>
          <w:szCs w:val="28"/>
        </w:rPr>
        <w:t xml:space="preserve">Будут обоснованы преимущества использования материалов </w:t>
      </w:r>
      <w:r w:rsidRPr="004D0BFB">
        <w:rPr>
          <w:sz w:val="28"/>
          <w:szCs w:val="28"/>
          <w:lang w:val="en-US"/>
        </w:rPr>
        <w:t>c</w:t>
      </w:r>
      <w:r w:rsidRPr="004D0BFB">
        <w:rPr>
          <w:sz w:val="28"/>
          <w:szCs w:val="28"/>
        </w:rPr>
        <w:t xml:space="preserve"> антиферромагнитным типом магнитного упорядочения для разработки фундаментальных основ </w:t>
      </w:r>
      <w:r w:rsidR="00D113AE" w:rsidRPr="004D0BFB">
        <w:rPr>
          <w:sz w:val="28"/>
          <w:szCs w:val="28"/>
        </w:rPr>
        <w:t xml:space="preserve">создания </w:t>
      </w:r>
      <w:r w:rsidRPr="004D0BFB">
        <w:rPr>
          <w:sz w:val="28"/>
          <w:szCs w:val="28"/>
        </w:rPr>
        <w:t>телекоммуникационных устройств и технологий следующего поколения (6G) работающих в с</w:t>
      </w:r>
      <w:r w:rsidR="008B4BF7" w:rsidRPr="004D0BFB">
        <w:rPr>
          <w:sz w:val="28"/>
          <w:szCs w:val="28"/>
        </w:rPr>
        <w:t>убт</w:t>
      </w:r>
      <w:r w:rsidR="001A224F" w:rsidRPr="004D0BFB">
        <w:rPr>
          <w:sz w:val="28"/>
          <w:szCs w:val="28"/>
        </w:rPr>
        <w:t>ерагерцовом диапазоне частот.</w:t>
      </w:r>
    </w:p>
    <w:sectPr w:rsidR="00AB0770" w:rsidRPr="004D0BFB" w:rsidSect="001529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Microsoft Sans Serif">
    <w:panose1 w:val="020B0604020202020204"/>
    <w:charset w:val="CC"/>
    <w:family w:val="swiss"/>
    <w:pitch w:val="variable"/>
    <w:sig w:usb0="E1002AFF" w:usb1="C0000002" w:usb2="00000008" w:usb3="00000000" w:csb0="000101F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97BA1"/>
    <w:rsid w:val="000017C3"/>
    <w:rsid w:val="000029E5"/>
    <w:rsid w:val="00002B9A"/>
    <w:rsid w:val="00002DE0"/>
    <w:rsid w:val="00011595"/>
    <w:rsid w:val="00011D05"/>
    <w:rsid w:val="00014CE6"/>
    <w:rsid w:val="00030FF5"/>
    <w:rsid w:val="000336FC"/>
    <w:rsid w:val="000349CA"/>
    <w:rsid w:val="000357A6"/>
    <w:rsid w:val="000436B5"/>
    <w:rsid w:val="00043B44"/>
    <w:rsid w:val="0004597D"/>
    <w:rsid w:val="00052192"/>
    <w:rsid w:val="000566DD"/>
    <w:rsid w:val="00056966"/>
    <w:rsid w:val="00063681"/>
    <w:rsid w:val="00064BE6"/>
    <w:rsid w:val="0007152C"/>
    <w:rsid w:val="00075A60"/>
    <w:rsid w:val="000802F1"/>
    <w:rsid w:val="0008386D"/>
    <w:rsid w:val="00095015"/>
    <w:rsid w:val="000963CC"/>
    <w:rsid w:val="000978CC"/>
    <w:rsid w:val="000A1071"/>
    <w:rsid w:val="000A533C"/>
    <w:rsid w:val="000A647A"/>
    <w:rsid w:val="000A705E"/>
    <w:rsid w:val="000B02FB"/>
    <w:rsid w:val="000B14B5"/>
    <w:rsid w:val="000B643F"/>
    <w:rsid w:val="000C0DB6"/>
    <w:rsid w:val="000C1516"/>
    <w:rsid w:val="000C3FD8"/>
    <w:rsid w:val="000D131B"/>
    <w:rsid w:val="000D1389"/>
    <w:rsid w:val="000D2DB8"/>
    <w:rsid w:val="000D39E7"/>
    <w:rsid w:val="000D688B"/>
    <w:rsid w:val="000E301A"/>
    <w:rsid w:val="000E7720"/>
    <w:rsid w:val="000F308F"/>
    <w:rsid w:val="000F4E65"/>
    <w:rsid w:val="000F502E"/>
    <w:rsid w:val="000F6D59"/>
    <w:rsid w:val="0010054D"/>
    <w:rsid w:val="00107669"/>
    <w:rsid w:val="0011557E"/>
    <w:rsid w:val="00120553"/>
    <w:rsid w:val="00121FA5"/>
    <w:rsid w:val="00122CF6"/>
    <w:rsid w:val="00125985"/>
    <w:rsid w:val="0012755D"/>
    <w:rsid w:val="00131E94"/>
    <w:rsid w:val="00136B90"/>
    <w:rsid w:val="001376DA"/>
    <w:rsid w:val="001403EB"/>
    <w:rsid w:val="001424C6"/>
    <w:rsid w:val="001500C8"/>
    <w:rsid w:val="00152511"/>
    <w:rsid w:val="00152924"/>
    <w:rsid w:val="00160829"/>
    <w:rsid w:val="001745FB"/>
    <w:rsid w:val="00185A69"/>
    <w:rsid w:val="001911B9"/>
    <w:rsid w:val="001928CD"/>
    <w:rsid w:val="001A224F"/>
    <w:rsid w:val="001B1D75"/>
    <w:rsid w:val="001B28E5"/>
    <w:rsid w:val="001B3876"/>
    <w:rsid w:val="001B6208"/>
    <w:rsid w:val="001C1496"/>
    <w:rsid w:val="001C1801"/>
    <w:rsid w:val="001C3698"/>
    <w:rsid w:val="001C481B"/>
    <w:rsid w:val="001C5CFB"/>
    <w:rsid w:val="001D0C4E"/>
    <w:rsid w:val="001D41EB"/>
    <w:rsid w:val="001D4BEE"/>
    <w:rsid w:val="001E46E1"/>
    <w:rsid w:val="001E4B9A"/>
    <w:rsid w:val="001E4D0C"/>
    <w:rsid w:val="001E4EAB"/>
    <w:rsid w:val="001E6895"/>
    <w:rsid w:val="001F0B77"/>
    <w:rsid w:val="001F36E0"/>
    <w:rsid w:val="001F77FC"/>
    <w:rsid w:val="00204FE5"/>
    <w:rsid w:val="002216E1"/>
    <w:rsid w:val="00222C35"/>
    <w:rsid w:val="00223395"/>
    <w:rsid w:val="00226490"/>
    <w:rsid w:val="002327A3"/>
    <w:rsid w:val="00234DE5"/>
    <w:rsid w:val="00235D86"/>
    <w:rsid w:val="00236235"/>
    <w:rsid w:val="00237973"/>
    <w:rsid w:val="00240D53"/>
    <w:rsid w:val="002467B2"/>
    <w:rsid w:val="00246B04"/>
    <w:rsid w:val="002471B2"/>
    <w:rsid w:val="0025127F"/>
    <w:rsid w:val="00252662"/>
    <w:rsid w:val="00255F4F"/>
    <w:rsid w:val="00266D03"/>
    <w:rsid w:val="0026747D"/>
    <w:rsid w:val="0027248C"/>
    <w:rsid w:val="00276568"/>
    <w:rsid w:val="00276FA4"/>
    <w:rsid w:val="0028029D"/>
    <w:rsid w:val="002853D9"/>
    <w:rsid w:val="00287905"/>
    <w:rsid w:val="002900D3"/>
    <w:rsid w:val="00294B0C"/>
    <w:rsid w:val="002A75F2"/>
    <w:rsid w:val="002B424B"/>
    <w:rsid w:val="002B45F9"/>
    <w:rsid w:val="002B5EFA"/>
    <w:rsid w:val="002C1927"/>
    <w:rsid w:val="002D2352"/>
    <w:rsid w:val="002D3BFD"/>
    <w:rsid w:val="002D4F9D"/>
    <w:rsid w:val="002D6104"/>
    <w:rsid w:val="002D63D1"/>
    <w:rsid w:val="00311616"/>
    <w:rsid w:val="00314EE2"/>
    <w:rsid w:val="00317992"/>
    <w:rsid w:val="00321193"/>
    <w:rsid w:val="00323904"/>
    <w:rsid w:val="00324D58"/>
    <w:rsid w:val="003268EB"/>
    <w:rsid w:val="00326BCD"/>
    <w:rsid w:val="003309DB"/>
    <w:rsid w:val="0033137F"/>
    <w:rsid w:val="00333A3B"/>
    <w:rsid w:val="0035025F"/>
    <w:rsid w:val="00354100"/>
    <w:rsid w:val="003573CC"/>
    <w:rsid w:val="00362769"/>
    <w:rsid w:val="00362F9D"/>
    <w:rsid w:val="00363849"/>
    <w:rsid w:val="003727B3"/>
    <w:rsid w:val="003734C9"/>
    <w:rsid w:val="00373782"/>
    <w:rsid w:val="00374641"/>
    <w:rsid w:val="00380529"/>
    <w:rsid w:val="00382B8D"/>
    <w:rsid w:val="00386288"/>
    <w:rsid w:val="00395BB0"/>
    <w:rsid w:val="00396392"/>
    <w:rsid w:val="003966C0"/>
    <w:rsid w:val="003A135C"/>
    <w:rsid w:val="003A35BA"/>
    <w:rsid w:val="003A38ED"/>
    <w:rsid w:val="003B2A52"/>
    <w:rsid w:val="003B4A40"/>
    <w:rsid w:val="003D29B7"/>
    <w:rsid w:val="003D5D09"/>
    <w:rsid w:val="003D7990"/>
    <w:rsid w:val="003E07F1"/>
    <w:rsid w:val="003E2646"/>
    <w:rsid w:val="003E4F96"/>
    <w:rsid w:val="003E590B"/>
    <w:rsid w:val="003F07A7"/>
    <w:rsid w:val="003F14F7"/>
    <w:rsid w:val="003F626F"/>
    <w:rsid w:val="004011A2"/>
    <w:rsid w:val="004037BB"/>
    <w:rsid w:val="00406311"/>
    <w:rsid w:val="00406D80"/>
    <w:rsid w:val="004234B1"/>
    <w:rsid w:val="00423A8C"/>
    <w:rsid w:val="0042547A"/>
    <w:rsid w:val="00426BF9"/>
    <w:rsid w:val="00432BB9"/>
    <w:rsid w:val="00432CF2"/>
    <w:rsid w:val="004358EC"/>
    <w:rsid w:val="004359E2"/>
    <w:rsid w:val="00435C22"/>
    <w:rsid w:val="00436C80"/>
    <w:rsid w:val="004409AB"/>
    <w:rsid w:val="004417EB"/>
    <w:rsid w:val="00443EF8"/>
    <w:rsid w:val="004441AB"/>
    <w:rsid w:val="00446396"/>
    <w:rsid w:val="00446D1D"/>
    <w:rsid w:val="00451AAE"/>
    <w:rsid w:val="00452DB0"/>
    <w:rsid w:val="00452FE6"/>
    <w:rsid w:val="00455CAB"/>
    <w:rsid w:val="00457FFC"/>
    <w:rsid w:val="00460E4B"/>
    <w:rsid w:val="00461EA2"/>
    <w:rsid w:val="00472DC2"/>
    <w:rsid w:val="00477497"/>
    <w:rsid w:val="00480AA9"/>
    <w:rsid w:val="00481418"/>
    <w:rsid w:val="0048537D"/>
    <w:rsid w:val="00491ABE"/>
    <w:rsid w:val="004922DF"/>
    <w:rsid w:val="0049262D"/>
    <w:rsid w:val="004939F2"/>
    <w:rsid w:val="00493B42"/>
    <w:rsid w:val="004A03A0"/>
    <w:rsid w:val="004A0A42"/>
    <w:rsid w:val="004B2639"/>
    <w:rsid w:val="004B3178"/>
    <w:rsid w:val="004B599C"/>
    <w:rsid w:val="004B63D6"/>
    <w:rsid w:val="004B720D"/>
    <w:rsid w:val="004C594A"/>
    <w:rsid w:val="004C70E2"/>
    <w:rsid w:val="004D0BFB"/>
    <w:rsid w:val="004D5EC5"/>
    <w:rsid w:val="004D6F68"/>
    <w:rsid w:val="004D7D7B"/>
    <w:rsid w:val="004E0B50"/>
    <w:rsid w:val="004E0B60"/>
    <w:rsid w:val="004E7B64"/>
    <w:rsid w:val="004F12AE"/>
    <w:rsid w:val="00504CB6"/>
    <w:rsid w:val="005055E9"/>
    <w:rsid w:val="00506DE1"/>
    <w:rsid w:val="005078BB"/>
    <w:rsid w:val="00510441"/>
    <w:rsid w:val="005110E5"/>
    <w:rsid w:val="00511173"/>
    <w:rsid w:val="0051293D"/>
    <w:rsid w:val="00512992"/>
    <w:rsid w:val="005130BF"/>
    <w:rsid w:val="00517CFC"/>
    <w:rsid w:val="00524710"/>
    <w:rsid w:val="0052761C"/>
    <w:rsid w:val="00527B63"/>
    <w:rsid w:val="005308C8"/>
    <w:rsid w:val="00531286"/>
    <w:rsid w:val="00532C10"/>
    <w:rsid w:val="0053486B"/>
    <w:rsid w:val="00535F02"/>
    <w:rsid w:val="00537951"/>
    <w:rsid w:val="005427DF"/>
    <w:rsid w:val="00543877"/>
    <w:rsid w:val="005453F9"/>
    <w:rsid w:val="00546A23"/>
    <w:rsid w:val="00553EC3"/>
    <w:rsid w:val="005576AB"/>
    <w:rsid w:val="00564C4F"/>
    <w:rsid w:val="00570CDF"/>
    <w:rsid w:val="0057211A"/>
    <w:rsid w:val="005741E5"/>
    <w:rsid w:val="00575602"/>
    <w:rsid w:val="00580597"/>
    <w:rsid w:val="00585079"/>
    <w:rsid w:val="00587749"/>
    <w:rsid w:val="005961FF"/>
    <w:rsid w:val="005A22D1"/>
    <w:rsid w:val="005A2A4F"/>
    <w:rsid w:val="005A3094"/>
    <w:rsid w:val="005B1389"/>
    <w:rsid w:val="005B7219"/>
    <w:rsid w:val="005B75D2"/>
    <w:rsid w:val="005C075C"/>
    <w:rsid w:val="005C15BE"/>
    <w:rsid w:val="005C187D"/>
    <w:rsid w:val="005C1BE5"/>
    <w:rsid w:val="005C2D9E"/>
    <w:rsid w:val="005C35FB"/>
    <w:rsid w:val="005C6254"/>
    <w:rsid w:val="005C7359"/>
    <w:rsid w:val="005D38ED"/>
    <w:rsid w:val="005D3A77"/>
    <w:rsid w:val="005E054E"/>
    <w:rsid w:val="005E1DD4"/>
    <w:rsid w:val="005E2E02"/>
    <w:rsid w:val="005E36FF"/>
    <w:rsid w:val="005E73F8"/>
    <w:rsid w:val="00604001"/>
    <w:rsid w:val="00604B7C"/>
    <w:rsid w:val="00610B36"/>
    <w:rsid w:val="00615A28"/>
    <w:rsid w:val="00615C23"/>
    <w:rsid w:val="00617430"/>
    <w:rsid w:val="00622995"/>
    <w:rsid w:val="00625387"/>
    <w:rsid w:val="00626402"/>
    <w:rsid w:val="00626C30"/>
    <w:rsid w:val="006323E4"/>
    <w:rsid w:val="00635E16"/>
    <w:rsid w:val="00635E41"/>
    <w:rsid w:val="00640FB8"/>
    <w:rsid w:val="00641722"/>
    <w:rsid w:val="00652A4A"/>
    <w:rsid w:val="006541EF"/>
    <w:rsid w:val="006541F8"/>
    <w:rsid w:val="00654A35"/>
    <w:rsid w:val="006562C6"/>
    <w:rsid w:val="006614D8"/>
    <w:rsid w:val="006641F4"/>
    <w:rsid w:val="00665F5A"/>
    <w:rsid w:val="00671FFF"/>
    <w:rsid w:val="00672921"/>
    <w:rsid w:val="006807EE"/>
    <w:rsid w:val="00680C6C"/>
    <w:rsid w:val="00684913"/>
    <w:rsid w:val="00690887"/>
    <w:rsid w:val="006A01C9"/>
    <w:rsid w:val="006A3659"/>
    <w:rsid w:val="006A3DC3"/>
    <w:rsid w:val="006A4BB8"/>
    <w:rsid w:val="006B0608"/>
    <w:rsid w:val="006B1CA9"/>
    <w:rsid w:val="006B4C6E"/>
    <w:rsid w:val="006B6365"/>
    <w:rsid w:val="006B7820"/>
    <w:rsid w:val="006C045A"/>
    <w:rsid w:val="006C0489"/>
    <w:rsid w:val="006C2558"/>
    <w:rsid w:val="006C31CB"/>
    <w:rsid w:val="006C3704"/>
    <w:rsid w:val="006C44D8"/>
    <w:rsid w:val="006C4802"/>
    <w:rsid w:val="006C5A49"/>
    <w:rsid w:val="006C640A"/>
    <w:rsid w:val="006C7AEC"/>
    <w:rsid w:val="006D359D"/>
    <w:rsid w:val="006D65E2"/>
    <w:rsid w:val="006D7674"/>
    <w:rsid w:val="006E2889"/>
    <w:rsid w:val="006E76EC"/>
    <w:rsid w:val="006F5CE8"/>
    <w:rsid w:val="006F6868"/>
    <w:rsid w:val="00700ABF"/>
    <w:rsid w:val="00700EC2"/>
    <w:rsid w:val="00700FC1"/>
    <w:rsid w:val="0070139D"/>
    <w:rsid w:val="00701E16"/>
    <w:rsid w:val="00702FF7"/>
    <w:rsid w:val="007069F6"/>
    <w:rsid w:val="00711BF6"/>
    <w:rsid w:val="007154A3"/>
    <w:rsid w:val="0071580F"/>
    <w:rsid w:val="00723049"/>
    <w:rsid w:val="00723590"/>
    <w:rsid w:val="0072533D"/>
    <w:rsid w:val="0073093A"/>
    <w:rsid w:val="00731053"/>
    <w:rsid w:val="00734F75"/>
    <w:rsid w:val="00736031"/>
    <w:rsid w:val="00740AFD"/>
    <w:rsid w:val="00740C88"/>
    <w:rsid w:val="00741BDE"/>
    <w:rsid w:val="00743766"/>
    <w:rsid w:val="00744E25"/>
    <w:rsid w:val="00745DD8"/>
    <w:rsid w:val="00747419"/>
    <w:rsid w:val="00747BD6"/>
    <w:rsid w:val="00752B82"/>
    <w:rsid w:val="00754F0D"/>
    <w:rsid w:val="0076598C"/>
    <w:rsid w:val="007767A6"/>
    <w:rsid w:val="0078030B"/>
    <w:rsid w:val="007830C1"/>
    <w:rsid w:val="00783D8C"/>
    <w:rsid w:val="00784AEB"/>
    <w:rsid w:val="007877B0"/>
    <w:rsid w:val="00795632"/>
    <w:rsid w:val="007A0975"/>
    <w:rsid w:val="007A4F9E"/>
    <w:rsid w:val="007A7A8F"/>
    <w:rsid w:val="007B6B75"/>
    <w:rsid w:val="007C1ECA"/>
    <w:rsid w:val="007C3359"/>
    <w:rsid w:val="007C3E76"/>
    <w:rsid w:val="007C5841"/>
    <w:rsid w:val="007C6BB0"/>
    <w:rsid w:val="007D1D2D"/>
    <w:rsid w:val="007D69C4"/>
    <w:rsid w:val="007D6B93"/>
    <w:rsid w:val="007D7771"/>
    <w:rsid w:val="007D7B63"/>
    <w:rsid w:val="007E0DBC"/>
    <w:rsid w:val="007F37C4"/>
    <w:rsid w:val="007F6B16"/>
    <w:rsid w:val="0080402C"/>
    <w:rsid w:val="00820076"/>
    <w:rsid w:val="00823684"/>
    <w:rsid w:val="008268CE"/>
    <w:rsid w:val="00826B8B"/>
    <w:rsid w:val="00827FB8"/>
    <w:rsid w:val="00831676"/>
    <w:rsid w:val="00831BC9"/>
    <w:rsid w:val="00832A06"/>
    <w:rsid w:val="008337E5"/>
    <w:rsid w:val="00833D83"/>
    <w:rsid w:val="0083605A"/>
    <w:rsid w:val="0084001E"/>
    <w:rsid w:val="00845B38"/>
    <w:rsid w:val="00847F5E"/>
    <w:rsid w:val="008522B7"/>
    <w:rsid w:val="00853494"/>
    <w:rsid w:val="00854861"/>
    <w:rsid w:val="0085772B"/>
    <w:rsid w:val="00865997"/>
    <w:rsid w:val="00867FC4"/>
    <w:rsid w:val="00870C2C"/>
    <w:rsid w:val="00872394"/>
    <w:rsid w:val="00875AFA"/>
    <w:rsid w:val="00881382"/>
    <w:rsid w:val="0088171C"/>
    <w:rsid w:val="008819CB"/>
    <w:rsid w:val="00881C78"/>
    <w:rsid w:val="008878BF"/>
    <w:rsid w:val="008954A6"/>
    <w:rsid w:val="008A003B"/>
    <w:rsid w:val="008A2312"/>
    <w:rsid w:val="008A55EA"/>
    <w:rsid w:val="008B18F6"/>
    <w:rsid w:val="008B20FE"/>
    <w:rsid w:val="008B321C"/>
    <w:rsid w:val="008B3C8C"/>
    <w:rsid w:val="008B4395"/>
    <w:rsid w:val="008B4471"/>
    <w:rsid w:val="008B4BF7"/>
    <w:rsid w:val="008C1885"/>
    <w:rsid w:val="008C4287"/>
    <w:rsid w:val="008C54EA"/>
    <w:rsid w:val="008C62EE"/>
    <w:rsid w:val="008D1497"/>
    <w:rsid w:val="008D2DED"/>
    <w:rsid w:val="008D3181"/>
    <w:rsid w:val="008D4B27"/>
    <w:rsid w:val="008D4ECB"/>
    <w:rsid w:val="008E0D46"/>
    <w:rsid w:val="008E16E6"/>
    <w:rsid w:val="008E420E"/>
    <w:rsid w:val="008E4387"/>
    <w:rsid w:val="008E47F0"/>
    <w:rsid w:val="008E61CA"/>
    <w:rsid w:val="008E6683"/>
    <w:rsid w:val="008E712B"/>
    <w:rsid w:val="008F12E1"/>
    <w:rsid w:val="008F6E25"/>
    <w:rsid w:val="00901A8B"/>
    <w:rsid w:val="009064B2"/>
    <w:rsid w:val="00906F6B"/>
    <w:rsid w:val="0090753C"/>
    <w:rsid w:val="009110B9"/>
    <w:rsid w:val="00911172"/>
    <w:rsid w:val="00913A9C"/>
    <w:rsid w:val="00913D0A"/>
    <w:rsid w:val="00915FD3"/>
    <w:rsid w:val="00916A84"/>
    <w:rsid w:val="00917551"/>
    <w:rsid w:val="00920D12"/>
    <w:rsid w:val="0092463A"/>
    <w:rsid w:val="00927AA9"/>
    <w:rsid w:val="00931D8F"/>
    <w:rsid w:val="00935095"/>
    <w:rsid w:val="009422DE"/>
    <w:rsid w:val="00950207"/>
    <w:rsid w:val="00950357"/>
    <w:rsid w:val="00950AD4"/>
    <w:rsid w:val="009511F7"/>
    <w:rsid w:val="009513AE"/>
    <w:rsid w:val="009514DE"/>
    <w:rsid w:val="00955BEA"/>
    <w:rsid w:val="00956137"/>
    <w:rsid w:val="00956B4B"/>
    <w:rsid w:val="0096126F"/>
    <w:rsid w:val="00965319"/>
    <w:rsid w:val="00965DDE"/>
    <w:rsid w:val="00977AF2"/>
    <w:rsid w:val="00980979"/>
    <w:rsid w:val="009812F2"/>
    <w:rsid w:val="00981EA5"/>
    <w:rsid w:val="00990642"/>
    <w:rsid w:val="00990B9B"/>
    <w:rsid w:val="009935C0"/>
    <w:rsid w:val="009939C7"/>
    <w:rsid w:val="009A07A7"/>
    <w:rsid w:val="009A3A87"/>
    <w:rsid w:val="009A4DBA"/>
    <w:rsid w:val="009A63ED"/>
    <w:rsid w:val="009B03DF"/>
    <w:rsid w:val="009B0918"/>
    <w:rsid w:val="009B43E1"/>
    <w:rsid w:val="009B64C5"/>
    <w:rsid w:val="009B7A7F"/>
    <w:rsid w:val="009C3794"/>
    <w:rsid w:val="009C3F60"/>
    <w:rsid w:val="009C65CB"/>
    <w:rsid w:val="009C7179"/>
    <w:rsid w:val="009D1157"/>
    <w:rsid w:val="009D504D"/>
    <w:rsid w:val="009E561C"/>
    <w:rsid w:val="009E6647"/>
    <w:rsid w:val="00A002EE"/>
    <w:rsid w:val="00A0125A"/>
    <w:rsid w:val="00A016BB"/>
    <w:rsid w:val="00A04F6B"/>
    <w:rsid w:val="00A11205"/>
    <w:rsid w:val="00A20A70"/>
    <w:rsid w:val="00A24919"/>
    <w:rsid w:val="00A31C9E"/>
    <w:rsid w:val="00A32640"/>
    <w:rsid w:val="00A36687"/>
    <w:rsid w:val="00A37087"/>
    <w:rsid w:val="00A413D4"/>
    <w:rsid w:val="00A41FD0"/>
    <w:rsid w:val="00A51481"/>
    <w:rsid w:val="00A54485"/>
    <w:rsid w:val="00A55C42"/>
    <w:rsid w:val="00A57BD6"/>
    <w:rsid w:val="00A65DC4"/>
    <w:rsid w:val="00A6773B"/>
    <w:rsid w:val="00A73AF6"/>
    <w:rsid w:val="00A76E8A"/>
    <w:rsid w:val="00A77E8E"/>
    <w:rsid w:val="00A804CE"/>
    <w:rsid w:val="00A810A8"/>
    <w:rsid w:val="00A83051"/>
    <w:rsid w:val="00A83CF0"/>
    <w:rsid w:val="00A84078"/>
    <w:rsid w:val="00A848AB"/>
    <w:rsid w:val="00A8537F"/>
    <w:rsid w:val="00A854F9"/>
    <w:rsid w:val="00A87AC8"/>
    <w:rsid w:val="00A87AE3"/>
    <w:rsid w:val="00A90BE6"/>
    <w:rsid w:val="00A94A4A"/>
    <w:rsid w:val="00A960A6"/>
    <w:rsid w:val="00A96EA6"/>
    <w:rsid w:val="00A96F75"/>
    <w:rsid w:val="00A97020"/>
    <w:rsid w:val="00AB0770"/>
    <w:rsid w:val="00AB0B45"/>
    <w:rsid w:val="00AB1143"/>
    <w:rsid w:val="00AC1809"/>
    <w:rsid w:val="00AC431F"/>
    <w:rsid w:val="00AC5900"/>
    <w:rsid w:val="00AD45C2"/>
    <w:rsid w:val="00AD52E3"/>
    <w:rsid w:val="00AD7482"/>
    <w:rsid w:val="00AE4921"/>
    <w:rsid w:val="00AE6C85"/>
    <w:rsid w:val="00AF5E60"/>
    <w:rsid w:val="00B005D3"/>
    <w:rsid w:val="00B02A9B"/>
    <w:rsid w:val="00B036A5"/>
    <w:rsid w:val="00B04002"/>
    <w:rsid w:val="00B1134B"/>
    <w:rsid w:val="00B1270B"/>
    <w:rsid w:val="00B231CF"/>
    <w:rsid w:val="00B25AE2"/>
    <w:rsid w:val="00B31ADF"/>
    <w:rsid w:val="00B32A20"/>
    <w:rsid w:val="00B35A49"/>
    <w:rsid w:val="00B37873"/>
    <w:rsid w:val="00B37F44"/>
    <w:rsid w:val="00B529D7"/>
    <w:rsid w:val="00B5328B"/>
    <w:rsid w:val="00B563DD"/>
    <w:rsid w:val="00B607A3"/>
    <w:rsid w:val="00B612A7"/>
    <w:rsid w:val="00B6183A"/>
    <w:rsid w:val="00B61CAD"/>
    <w:rsid w:val="00B67159"/>
    <w:rsid w:val="00B70B7D"/>
    <w:rsid w:val="00B74D89"/>
    <w:rsid w:val="00B74F65"/>
    <w:rsid w:val="00B8072C"/>
    <w:rsid w:val="00B80E49"/>
    <w:rsid w:val="00B84122"/>
    <w:rsid w:val="00B848DD"/>
    <w:rsid w:val="00B856D4"/>
    <w:rsid w:val="00BA0CB1"/>
    <w:rsid w:val="00BA4D30"/>
    <w:rsid w:val="00BB0A1D"/>
    <w:rsid w:val="00BB10FD"/>
    <w:rsid w:val="00BB160A"/>
    <w:rsid w:val="00BB2A26"/>
    <w:rsid w:val="00BB4D1A"/>
    <w:rsid w:val="00BB6368"/>
    <w:rsid w:val="00BC489A"/>
    <w:rsid w:val="00BC7611"/>
    <w:rsid w:val="00BD032F"/>
    <w:rsid w:val="00BD1608"/>
    <w:rsid w:val="00BD25AA"/>
    <w:rsid w:val="00BD2B80"/>
    <w:rsid w:val="00BD6559"/>
    <w:rsid w:val="00BE0433"/>
    <w:rsid w:val="00BE6F63"/>
    <w:rsid w:val="00BF3240"/>
    <w:rsid w:val="00BF3825"/>
    <w:rsid w:val="00BF7930"/>
    <w:rsid w:val="00C01972"/>
    <w:rsid w:val="00C03FD7"/>
    <w:rsid w:val="00C24153"/>
    <w:rsid w:val="00C2730F"/>
    <w:rsid w:val="00C27480"/>
    <w:rsid w:val="00C312B3"/>
    <w:rsid w:val="00C33D9D"/>
    <w:rsid w:val="00C36DCA"/>
    <w:rsid w:val="00C408FC"/>
    <w:rsid w:val="00C4314A"/>
    <w:rsid w:val="00C521DD"/>
    <w:rsid w:val="00C562AA"/>
    <w:rsid w:val="00C628D1"/>
    <w:rsid w:val="00C64530"/>
    <w:rsid w:val="00C66420"/>
    <w:rsid w:val="00C7703F"/>
    <w:rsid w:val="00C8491D"/>
    <w:rsid w:val="00C84C7A"/>
    <w:rsid w:val="00C91484"/>
    <w:rsid w:val="00C94B3B"/>
    <w:rsid w:val="00C94D9A"/>
    <w:rsid w:val="00CA19CC"/>
    <w:rsid w:val="00CA32D1"/>
    <w:rsid w:val="00CA3392"/>
    <w:rsid w:val="00CA3EEE"/>
    <w:rsid w:val="00CA45D9"/>
    <w:rsid w:val="00CA4D25"/>
    <w:rsid w:val="00CA5714"/>
    <w:rsid w:val="00CA5808"/>
    <w:rsid w:val="00CB27C2"/>
    <w:rsid w:val="00CB6B94"/>
    <w:rsid w:val="00CC0D24"/>
    <w:rsid w:val="00CC1690"/>
    <w:rsid w:val="00CC1AE1"/>
    <w:rsid w:val="00CC48BB"/>
    <w:rsid w:val="00CC6CC3"/>
    <w:rsid w:val="00CD0628"/>
    <w:rsid w:val="00CD2CD2"/>
    <w:rsid w:val="00CD6202"/>
    <w:rsid w:val="00CE7287"/>
    <w:rsid w:val="00CF03F4"/>
    <w:rsid w:val="00CF0617"/>
    <w:rsid w:val="00CF2DF4"/>
    <w:rsid w:val="00CF6954"/>
    <w:rsid w:val="00D113AE"/>
    <w:rsid w:val="00D244FC"/>
    <w:rsid w:val="00D343A8"/>
    <w:rsid w:val="00D378A3"/>
    <w:rsid w:val="00D37EEF"/>
    <w:rsid w:val="00D416D2"/>
    <w:rsid w:val="00D5101A"/>
    <w:rsid w:val="00D52D07"/>
    <w:rsid w:val="00D55FD5"/>
    <w:rsid w:val="00D611C4"/>
    <w:rsid w:val="00D61C8E"/>
    <w:rsid w:val="00D655F3"/>
    <w:rsid w:val="00D66CD2"/>
    <w:rsid w:val="00D81E4A"/>
    <w:rsid w:val="00D82BF1"/>
    <w:rsid w:val="00D87DCC"/>
    <w:rsid w:val="00D93570"/>
    <w:rsid w:val="00DA080E"/>
    <w:rsid w:val="00DA1FAC"/>
    <w:rsid w:val="00DB2BA9"/>
    <w:rsid w:val="00DB2E96"/>
    <w:rsid w:val="00DC7DF2"/>
    <w:rsid w:val="00DC7E3C"/>
    <w:rsid w:val="00DD0085"/>
    <w:rsid w:val="00DD19AC"/>
    <w:rsid w:val="00DD77F3"/>
    <w:rsid w:val="00DE0AC9"/>
    <w:rsid w:val="00DE546D"/>
    <w:rsid w:val="00DE5559"/>
    <w:rsid w:val="00DF660A"/>
    <w:rsid w:val="00DF76FB"/>
    <w:rsid w:val="00E066A6"/>
    <w:rsid w:val="00E13C30"/>
    <w:rsid w:val="00E166E9"/>
    <w:rsid w:val="00E16870"/>
    <w:rsid w:val="00E170FB"/>
    <w:rsid w:val="00E176D2"/>
    <w:rsid w:val="00E217A5"/>
    <w:rsid w:val="00E23AF4"/>
    <w:rsid w:val="00E23F31"/>
    <w:rsid w:val="00E30C6C"/>
    <w:rsid w:val="00E3138B"/>
    <w:rsid w:val="00E31550"/>
    <w:rsid w:val="00E34BC0"/>
    <w:rsid w:val="00E3759A"/>
    <w:rsid w:val="00E43A5A"/>
    <w:rsid w:val="00E5076C"/>
    <w:rsid w:val="00E51238"/>
    <w:rsid w:val="00E51583"/>
    <w:rsid w:val="00E56B45"/>
    <w:rsid w:val="00E60572"/>
    <w:rsid w:val="00E71AF3"/>
    <w:rsid w:val="00E733F6"/>
    <w:rsid w:val="00E80E1D"/>
    <w:rsid w:val="00E85E1A"/>
    <w:rsid w:val="00E86EA1"/>
    <w:rsid w:val="00E93EAF"/>
    <w:rsid w:val="00E9589F"/>
    <w:rsid w:val="00E97B0B"/>
    <w:rsid w:val="00EA2E22"/>
    <w:rsid w:val="00EA31A6"/>
    <w:rsid w:val="00EA3ACF"/>
    <w:rsid w:val="00EA5F15"/>
    <w:rsid w:val="00EB072C"/>
    <w:rsid w:val="00EB2AA1"/>
    <w:rsid w:val="00EB58B9"/>
    <w:rsid w:val="00EB5E38"/>
    <w:rsid w:val="00EB63B5"/>
    <w:rsid w:val="00EC10A7"/>
    <w:rsid w:val="00EC57A2"/>
    <w:rsid w:val="00ED124B"/>
    <w:rsid w:val="00ED1A1A"/>
    <w:rsid w:val="00ED4F88"/>
    <w:rsid w:val="00ED6C40"/>
    <w:rsid w:val="00EE4E94"/>
    <w:rsid w:val="00F012A2"/>
    <w:rsid w:val="00F01F31"/>
    <w:rsid w:val="00F11147"/>
    <w:rsid w:val="00F14506"/>
    <w:rsid w:val="00F173F0"/>
    <w:rsid w:val="00F2555C"/>
    <w:rsid w:val="00F32ECF"/>
    <w:rsid w:val="00F331E7"/>
    <w:rsid w:val="00F341D4"/>
    <w:rsid w:val="00F37CB1"/>
    <w:rsid w:val="00F43336"/>
    <w:rsid w:val="00F533DD"/>
    <w:rsid w:val="00F5462F"/>
    <w:rsid w:val="00F569C8"/>
    <w:rsid w:val="00F61FAD"/>
    <w:rsid w:val="00F631CD"/>
    <w:rsid w:val="00F636FA"/>
    <w:rsid w:val="00F63C89"/>
    <w:rsid w:val="00F6434D"/>
    <w:rsid w:val="00F66D0D"/>
    <w:rsid w:val="00F67411"/>
    <w:rsid w:val="00F71A2D"/>
    <w:rsid w:val="00F73E9C"/>
    <w:rsid w:val="00F750E6"/>
    <w:rsid w:val="00F7585C"/>
    <w:rsid w:val="00F854FB"/>
    <w:rsid w:val="00F86530"/>
    <w:rsid w:val="00F95AB2"/>
    <w:rsid w:val="00F97BA1"/>
    <w:rsid w:val="00F97D2E"/>
    <w:rsid w:val="00FA1DD2"/>
    <w:rsid w:val="00FA44D9"/>
    <w:rsid w:val="00FA5EF0"/>
    <w:rsid w:val="00FA71F0"/>
    <w:rsid w:val="00FB2868"/>
    <w:rsid w:val="00FB3BB1"/>
    <w:rsid w:val="00FC5922"/>
    <w:rsid w:val="00FC631D"/>
    <w:rsid w:val="00FC6CC6"/>
    <w:rsid w:val="00FD0D3D"/>
    <w:rsid w:val="00FD5CAE"/>
    <w:rsid w:val="00FE3451"/>
    <w:rsid w:val="00FE3D88"/>
    <w:rsid w:val="00FE4530"/>
    <w:rsid w:val="00FE56A7"/>
    <w:rsid w:val="00FE77E3"/>
    <w:rsid w:val="00FF3565"/>
    <w:rsid w:val="00FF5137"/>
    <w:rsid w:val="00FF63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9FF649-0FA7-41C9-9D51-F0D4E3C5E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Microsoft Sans Serif"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0608"/>
    <w:rPr>
      <w:rFonts w:ascii="Times New Roman" w:hAnsi="Times New Roman" w:cs="Microsoft Sans Serif"/>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qFormat/>
    <w:rsid w:val="00832A06"/>
    <w:rPr>
      <w:rFonts w:ascii="Times New Roman" w:hAnsi="Times New Roman"/>
      <w:iCs/>
      <w:sz w:val="24"/>
    </w:rPr>
  </w:style>
  <w:style w:type="character" w:styleId="a4">
    <w:name w:val="Hyperlink"/>
    <w:uiPriority w:val="99"/>
    <w:semiHidden/>
    <w:unhideWhenUsed/>
    <w:rsid w:val="00917551"/>
    <w:rPr>
      <w:color w:val="0000FF"/>
      <w:u w:val="single"/>
    </w:rPr>
  </w:style>
  <w:style w:type="paragraph" w:styleId="a5">
    <w:name w:val="Balloon Text"/>
    <w:basedOn w:val="a"/>
    <w:link w:val="a6"/>
    <w:uiPriority w:val="99"/>
    <w:semiHidden/>
    <w:unhideWhenUsed/>
    <w:rsid w:val="00A8537F"/>
    <w:rPr>
      <w:rFonts w:ascii="Segoe UI" w:hAnsi="Segoe UI" w:cs="Segoe UI"/>
      <w:sz w:val="18"/>
      <w:szCs w:val="18"/>
    </w:rPr>
  </w:style>
  <w:style w:type="character" w:customStyle="1" w:styleId="a6">
    <w:name w:val="Текст выноски Знак"/>
    <w:link w:val="a5"/>
    <w:uiPriority w:val="99"/>
    <w:semiHidden/>
    <w:rsid w:val="00A8537F"/>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549</Words>
  <Characters>3133</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Колотыгина Марина Алексеевна</cp:lastModifiedBy>
  <cp:revision>9</cp:revision>
  <cp:lastPrinted>2022-05-17T08:07:00Z</cp:lastPrinted>
  <dcterms:created xsi:type="dcterms:W3CDTF">2022-05-16T19:20:00Z</dcterms:created>
  <dcterms:modified xsi:type="dcterms:W3CDTF">2022-05-17T08:32:00Z</dcterms:modified>
</cp:coreProperties>
</file>