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64D" w:rsidRPr="00DC564D" w:rsidRDefault="00DC564D" w:rsidP="00DC564D">
      <w:pPr>
        <w:jc w:val="right"/>
        <w:rPr>
          <w:rFonts w:ascii="Times New Roman" w:hAnsi="Times New Roman" w:cs="Times New Roman"/>
          <w:i/>
          <w:caps/>
          <w:sz w:val="24"/>
          <w:szCs w:val="24"/>
        </w:rPr>
      </w:pPr>
      <w:r w:rsidRPr="00DC564D">
        <w:rPr>
          <w:rFonts w:ascii="Times New Roman" w:hAnsi="Times New Roman" w:cs="Times New Roman"/>
          <w:i/>
          <w:sz w:val="24"/>
          <w:szCs w:val="24"/>
        </w:rPr>
        <w:t>Тезисы научного доклада</w:t>
      </w:r>
    </w:p>
    <w:p w:rsidR="00BB2CCD" w:rsidRDefault="007D21BB" w:rsidP="00BE4210">
      <w:pPr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7D21BB">
        <w:rPr>
          <w:rFonts w:ascii="Times New Roman" w:hAnsi="Times New Roman" w:cs="Times New Roman"/>
          <w:caps/>
          <w:sz w:val="24"/>
          <w:szCs w:val="24"/>
        </w:rPr>
        <w:t>Реконструкция те</w:t>
      </w:r>
      <w:r w:rsidR="00663E32">
        <w:rPr>
          <w:rFonts w:ascii="Times New Roman" w:hAnsi="Times New Roman" w:cs="Times New Roman"/>
          <w:caps/>
          <w:sz w:val="24"/>
          <w:szCs w:val="24"/>
        </w:rPr>
        <w:t>П</w:t>
      </w:r>
      <w:r w:rsidRPr="007D21BB">
        <w:rPr>
          <w:rFonts w:ascii="Times New Roman" w:hAnsi="Times New Roman" w:cs="Times New Roman"/>
          <w:caps/>
          <w:sz w:val="24"/>
          <w:szCs w:val="24"/>
        </w:rPr>
        <w:t>лового режима в основании Скандинавского ледниковог</w:t>
      </w:r>
      <w:r w:rsidR="00663E32">
        <w:rPr>
          <w:rFonts w:ascii="Times New Roman" w:hAnsi="Times New Roman" w:cs="Times New Roman"/>
          <w:caps/>
          <w:sz w:val="24"/>
          <w:szCs w:val="24"/>
        </w:rPr>
        <w:t>о щита по геотермическим данным</w:t>
      </w:r>
    </w:p>
    <w:p w:rsidR="00DC564D" w:rsidRPr="007D21BB" w:rsidRDefault="00DC564D" w:rsidP="00DC56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D21BB">
        <w:rPr>
          <w:rFonts w:ascii="Times New Roman" w:hAnsi="Times New Roman" w:cs="Times New Roman"/>
          <w:sz w:val="24"/>
          <w:szCs w:val="24"/>
        </w:rPr>
        <w:t>Демежко</w:t>
      </w:r>
      <w:proofErr w:type="spellEnd"/>
      <w:r w:rsidRPr="007D21BB">
        <w:rPr>
          <w:rFonts w:ascii="Times New Roman" w:hAnsi="Times New Roman" w:cs="Times New Roman"/>
          <w:sz w:val="24"/>
          <w:szCs w:val="24"/>
        </w:rPr>
        <w:t xml:space="preserve"> Дмитрий Юрьевич,</w:t>
      </w:r>
    </w:p>
    <w:p w:rsidR="00DC564D" w:rsidRDefault="00DC564D" w:rsidP="00DC56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AF65EB">
        <w:rPr>
          <w:rFonts w:ascii="Times New Roman" w:hAnsi="Times New Roman" w:cs="Times New Roman"/>
          <w:sz w:val="24"/>
          <w:szCs w:val="24"/>
        </w:rPr>
        <w:t>лавный научный сотрудник лаборатории</w:t>
      </w:r>
      <w:r w:rsidRPr="007D21BB">
        <w:rPr>
          <w:rFonts w:ascii="Times New Roman" w:hAnsi="Times New Roman" w:cs="Times New Roman"/>
          <w:sz w:val="24"/>
          <w:szCs w:val="24"/>
        </w:rPr>
        <w:t xml:space="preserve"> геодинамики</w:t>
      </w:r>
    </w:p>
    <w:p w:rsidR="00DC564D" w:rsidRDefault="00DC564D" w:rsidP="00DC56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21BB">
        <w:rPr>
          <w:rFonts w:ascii="Times New Roman" w:hAnsi="Times New Roman" w:cs="Times New Roman"/>
          <w:sz w:val="24"/>
          <w:szCs w:val="24"/>
        </w:rPr>
        <w:t xml:space="preserve">Института геофизики </w:t>
      </w:r>
      <w:proofErr w:type="spellStart"/>
      <w:r w:rsidRPr="007D21BB">
        <w:rPr>
          <w:rFonts w:ascii="Times New Roman" w:hAnsi="Times New Roman" w:cs="Times New Roman"/>
          <w:sz w:val="24"/>
          <w:szCs w:val="24"/>
        </w:rPr>
        <w:t>Ур</w:t>
      </w:r>
      <w:r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7D21BB">
        <w:rPr>
          <w:rFonts w:ascii="Times New Roman" w:hAnsi="Times New Roman" w:cs="Times New Roman"/>
          <w:sz w:val="24"/>
          <w:szCs w:val="24"/>
        </w:rPr>
        <w:t xml:space="preserve"> РАН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C564D" w:rsidRPr="007D21BB" w:rsidRDefault="00DC564D" w:rsidP="00DC56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докто</w:t>
      </w:r>
      <w:r>
        <w:rPr>
          <w:rFonts w:ascii="Times New Roman" w:hAnsi="Times New Roman" w:cs="Times New Roman"/>
          <w:sz w:val="24"/>
          <w:szCs w:val="24"/>
        </w:rPr>
        <w:t>р геолого-минералогических наук</w:t>
      </w:r>
      <w:bookmarkStart w:id="0" w:name="_GoBack"/>
      <w:bookmarkEnd w:id="0"/>
    </w:p>
    <w:p w:rsidR="00DC564D" w:rsidRPr="00387417" w:rsidRDefault="00DC564D" w:rsidP="00DC56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7D21B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ddem</w:t>
        </w:r>
        <w:r w:rsidRPr="00387417">
          <w:rPr>
            <w:rStyle w:val="a3"/>
            <w:rFonts w:ascii="Times New Roman" w:hAnsi="Times New Roman" w:cs="Times New Roman"/>
            <w:sz w:val="24"/>
            <w:szCs w:val="24"/>
          </w:rPr>
          <w:t>54@</w:t>
        </w:r>
        <w:r w:rsidRPr="007D21B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inbox</w:t>
        </w:r>
        <w:r w:rsidRPr="0038741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7D21B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DC564D" w:rsidRDefault="00DC564D" w:rsidP="003A45A4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3A45A4" w:rsidRDefault="003A45A4" w:rsidP="003A45A4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5414B4">
        <w:rPr>
          <w:rFonts w:ascii="Times New Roman" w:hAnsi="Times New Roman"/>
          <w:sz w:val="24"/>
          <w:szCs w:val="24"/>
        </w:rPr>
        <w:t xml:space="preserve">Ближайший к нам цикл </w:t>
      </w:r>
      <w:r w:rsidRPr="00AF65EB">
        <w:rPr>
          <w:rFonts w:ascii="Times New Roman" w:hAnsi="Times New Roman"/>
          <w:sz w:val="24"/>
          <w:szCs w:val="24"/>
        </w:rPr>
        <w:t>ледниковой истории, включающий эпоху последнего оледенения плейстоцена (100 – 11 тыс. л.</w:t>
      </w:r>
      <w:r w:rsidR="00143115" w:rsidRPr="00AF65EB">
        <w:rPr>
          <w:rFonts w:ascii="Times New Roman" w:hAnsi="Times New Roman"/>
          <w:sz w:val="24"/>
          <w:szCs w:val="24"/>
        </w:rPr>
        <w:t xml:space="preserve"> </w:t>
      </w:r>
      <w:r w:rsidRPr="00AF65EB">
        <w:rPr>
          <w:rFonts w:ascii="Times New Roman" w:hAnsi="Times New Roman"/>
          <w:sz w:val="24"/>
          <w:szCs w:val="24"/>
        </w:rPr>
        <w:t xml:space="preserve">н.) и современное </w:t>
      </w:r>
      <w:proofErr w:type="spellStart"/>
      <w:r w:rsidRPr="00AF65EB">
        <w:rPr>
          <w:rFonts w:ascii="Times New Roman" w:hAnsi="Times New Roman"/>
          <w:sz w:val="24"/>
          <w:szCs w:val="24"/>
        </w:rPr>
        <w:t>межледниковье</w:t>
      </w:r>
      <w:proofErr w:type="spellEnd"/>
      <w:r w:rsidRPr="00AF65EB">
        <w:rPr>
          <w:rFonts w:ascii="Times New Roman" w:hAnsi="Times New Roman"/>
          <w:sz w:val="24"/>
          <w:szCs w:val="24"/>
        </w:rPr>
        <w:t xml:space="preserve"> (голоцен), является своеобразным полигоном для климатических исследований. Выявление механизмов формирования, динамики и распада главных ледниковых покровов того времени (</w:t>
      </w:r>
      <w:proofErr w:type="spellStart"/>
      <w:r w:rsidRPr="00AF65EB">
        <w:rPr>
          <w:rFonts w:ascii="Times New Roman" w:hAnsi="Times New Roman"/>
          <w:sz w:val="24"/>
          <w:szCs w:val="24"/>
        </w:rPr>
        <w:t>Лаврентийского</w:t>
      </w:r>
      <w:proofErr w:type="spellEnd"/>
      <w:r w:rsidRPr="00AF65EB">
        <w:rPr>
          <w:rFonts w:ascii="Times New Roman" w:hAnsi="Times New Roman"/>
          <w:sz w:val="24"/>
          <w:szCs w:val="24"/>
        </w:rPr>
        <w:t xml:space="preserve"> щита в Северной Америке </w:t>
      </w:r>
      <w:r w:rsidRPr="005414B4">
        <w:rPr>
          <w:rFonts w:ascii="Times New Roman" w:hAnsi="Times New Roman"/>
          <w:sz w:val="24"/>
          <w:szCs w:val="24"/>
        </w:rPr>
        <w:t xml:space="preserve">и Скандинавского в Европе) дает ключ к пониманию </w:t>
      </w:r>
      <w:r w:rsidR="006F6E02">
        <w:rPr>
          <w:rFonts w:ascii="Times New Roman" w:hAnsi="Times New Roman"/>
          <w:sz w:val="24"/>
          <w:szCs w:val="24"/>
        </w:rPr>
        <w:t>функционирования климатической системы Земли</w:t>
      </w:r>
      <w:r w:rsidRPr="005414B4">
        <w:rPr>
          <w:rFonts w:ascii="Times New Roman" w:hAnsi="Times New Roman"/>
          <w:sz w:val="24"/>
          <w:szCs w:val="24"/>
        </w:rPr>
        <w:t xml:space="preserve"> и более надежных предсказаний </w:t>
      </w:r>
      <w:r w:rsidR="006F6E02">
        <w:rPr>
          <w:rFonts w:ascii="Times New Roman" w:hAnsi="Times New Roman"/>
          <w:sz w:val="24"/>
          <w:szCs w:val="24"/>
        </w:rPr>
        <w:t xml:space="preserve">ее </w:t>
      </w:r>
      <w:r w:rsidRPr="005414B4">
        <w:rPr>
          <w:rFonts w:ascii="Times New Roman" w:hAnsi="Times New Roman"/>
          <w:sz w:val="24"/>
          <w:szCs w:val="24"/>
        </w:rPr>
        <w:t xml:space="preserve">будущих </w:t>
      </w:r>
      <w:r>
        <w:rPr>
          <w:rFonts w:ascii="Times New Roman" w:hAnsi="Times New Roman"/>
          <w:sz w:val="24"/>
          <w:szCs w:val="24"/>
        </w:rPr>
        <w:t>изменений</w:t>
      </w:r>
      <w:r w:rsidRPr="005414B4">
        <w:rPr>
          <w:rFonts w:ascii="Times New Roman" w:hAnsi="Times New Roman"/>
          <w:sz w:val="24"/>
          <w:szCs w:val="24"/>
        </w:rPr>
        <w:t>. Особый интерес представляет те</w:t>
      </w:r>
      <w:r>
        <w:rPr>
          <w:rFonts w:ascii="Times New Roman" w:hAnsi="Times New Roman"/>
          <w:sz w:val="24"/>
          <w:szCs w:val="24"/>
        </w:rPr>
        <w:t xml:space="preserve">пловой </w:t>
      </w:r>
      <w:r w:rsidRPr="005414B4">
        <w:rPr>
          <w:rFonts w:ascii="Times New Roman" w:hAnsi="Times New Roman"/>
          <w:sz w:val="24"/>
          <w:szCs w:val="24"/>
        </w:rPr>
        <w:t xml:space="preserve">режим в основании ледниковых </w:t>
      </w:r>
      <w:r w:rsidRPr="0048100D">
        <w:rPr>
          <w:rFonts w:ascii="Times New Roman" w:hAnsi="Times New Roman"/>
          <w:sz w:val="24"/>
          <w:szCs w:val="24"/>
        </w:rPr>
        <w:t>щитов</w:t>
      </w:r>
      <w:r w:rsidR="00A86F0D">
        <w:rPr>
          <w:rFonts w:ascii="Times New Roman" w:hAnsi="Times New Roman"/>
          <w:sz w:val="24"/>
          <w:szCs w:val="24"/>
        </w:rPr>
        <w:t xml:space="preserve"> (среднегодовые температуры и тепловой поток)</w:t>
      </w:r>
      <w:r w:rsidRPr="0048100D">
        <w:rPr>
          <w:rFonts w:ascii="Times New Roman" w:hAnsi="Times New Roman"/>
          <w:sz w:val="24"/>
          <w:szCs w:val="24"/>
        </w:rPr>
        <w:t xml:space="preserve">. </w:t>
      </w:r>
      <w:r w:rsidR="00C42742">
        <w:rPr>
          <w:rFonts w:ascii="Times New Roman" w:hAnsi="Times New Roman"/>
          <w:sz w:val="24"/>
          <w:szCs w:val="24"/>
        </w:rPr>
        <w:t xml:space="preserve">В Институте геофизики </w:t>
      </w:r>
      <w:proofErr w:type="spellStart"/>
      <w:r w:rsidR="00C42742">
        <w:rPr>
          <w:rFonts w:ascii="Times New Roman" w:hAnsi="Times New Roman"/>
          <w:sz w:val="24"/>
          <w:szCs w:val="24"/>
        </w:rPr>
        <w:t>УрО</w:t>
      </w:r>
      <w:proofErr w:type="spellEnd"/>
      <w:r w:rsidR="00C42742">
        <w:rPr>
          <w:rFonts w:ascii="Times New Roman" w:hAnsi="Times New Roman"/>
          <w:sz w:val="24"/>
          <w:szCs w:val="24"/>
        </w:rPr>
        <w:t xml:space="preserve"> РАН разработана методика реконструкции изменений температуры и теплового потока в прошлом, основанная на </w:t>
      </w:r>
      <w:r w:rsidR="004C1616">
        <w:rPr>
          <w:rFonts w:ascii="Times New Roman" w:hAnsi="Times New Roman"/>
          <w:sz w:val="24"/>
          <w:szCs w:val="24"/>
        </w:rPr>
        <w:t xml:space="preserve">анализе </w:t>
      </w:r>
      <w:r w:rsidR="00C42742">
        <w:rPr>
          <w:rFonts w:ascii="Times New Roman" w:hAnsi="Times New Roman"/>
          <w:sz w:val="24"/>
          <w:szCs w:val="24"/>
        </w:rPr>
        <w:t>данных скважинной геотермии.</w:t>
      </w:r>
    </w:p>
    <w:p w:rsidR="008F693D" w:rsidRPr="00AF65EB" w:rsidRDefault="00A86F0D" w:rsidP="00863B5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настоящему времени на территории </w:t>
      </w:r>
      <w:proofErr w:type="spellStart"/>
      <w:r>
        <w:rPr>
          <w:rFonts w:ascii="Times New Roman" w:hAnsi="Times New Roman"/>
          <w:sz w:val="24"/>
          <w:szCs w:val="24"/>
        </w:rPr>
        <w:t>Фенноскандии</w:t>
      </w:r>
      <w:proofErr w:type="spellEnd"/>
      <w:r w:rsidR="00BE5EE4">
        <w:rPr>
          <w:rFonts w:ascii="Times New Roman" w:hAnsi="Times New Roman"/>
          <w:sz w:val="24"/>
          <w:szCs w:val="24"/>
        </w:rPr>
        <w:t xml:space="preserve"> г</w:t>
      </w:r>
      <w:r w:rsidR="00BE5EE4" w:rsidRPr="00897C1B">
        <w:rPr>
          <w:rFonts w:ascii="Times New Roman" w:hAnsi="Times New Roman"/>
          <w:sz w:val="24"/>
          <w:szCs w:val="24"/>
        </w:rPr>
        <w:t xml:space="preserve">еотермические </w:t>
      </w:r>
      <w:r w:rsidR="00BE5EE4">
        <w:rPr>
          <w:rFonts w:ascii="Times New Roman" w:hAnsi="Times New Roman"/>
          <w:sz w:val="24"/>
          <w:szCs w:val="24"/>
        </w:rPr>
        <w:t xml:space="preserve">реконструкции получены по 11 глубоким скважинам. </w:t>
      </w:r>
      <w:r w:rsidR="008E64E1">
        <w:rPr>
          <w:rFonts w:ascii="Times New Roman" w:hAnsi="Times New Roman"/>
          <w:sz w:val="24"/>
          <w:szCs w:val="24"/>
        </w:rPr>
        <w:t xml:space="preserve">В докладе впервые рассмотрены особенности пространственного распределения </w:t>
      </w:r>
      <w:r w:rsidR="008E64E1" w:rsidRPr="00AF65EB">
        <w:rPr>
          <w:rFonts w:ascii="Times New Roman" w:hAnsi="Times New Roman"/>
          <w:sz w:val="24"/>
          <w:szCs w:val="24"/>
        </w:rPr>
        <w:t xml:space="preserve">геотермических оценок </w:t>
      </w:r>
      <w:r w:rsidR="00BE5EE4" w:rsidRPr="00AF65EB">
        <w:rPr>
          <w:rFonts w:ascii="Times New Roman" w:hAnsi="Times New Roman"/>
          <w:sz w:val="24"/>
          <w:szCs w:val="24"/>
        </w:rPr>
        <w:t xml:space="preserve">среднегодовой температуры земной поверхности </w:t>
      </w:r>
      <w:r w:rsidR="008F693D" w:rsidRPr="00AF65EB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="008F693D" w:rsidRPr="00AF65EB">
        <w:rPr>
          <w:rFonts w:ascii="Times New Roman" w:hAnsi="Times New Roman"/>
          <w:sz w:val="24"/>
          <w:szCs w:val="24"/>
        </w:rPr>
        <w:t>Фенноскандии</w:t>
      </w:r>
      <w:proofErr w:type="spellEnd"/>
      <w:r w:rsidR="008F693D" w:rsidRPr="00AF65EB">
        <w:rPr>
          <w:rFonts w:ascii="Times New Roman" w:hAnsi="Times New Roman"/>
          <w:sz w:val="24"/>
          <w:szCs w:val="24"/>
        </w:rPr>
        <w:t xml:space="preserve"> </w:t>
      </w:r>
      <w:r w:rsidR="00BE5EE4" w:rsidRPr="00AF65EB">
        <w:rPr>
          <w:rFonts w:ascii="Times New Roman" w:hAnsi="Times New Roman"/>
          <w:sz w:val="24"/>
          <w:szCs w:val="24"/>
        </w:rPr>
        <w:t xml:space="preserve">в поздней </w:t>
      </w:r>
      <w:proofErr w:type="spellStart"/>
      <w:r w:rsidR="00BE5EE4" w:rsidRPr="00AF65EB">
        <w:rPr>
          <w:rFonts w:ascii="Times New Roman" w:hAnsi="Times New Roman"/>
          <w:sz w:val="24"/>
          <w:szCs w:val="24"/>
        </w:rPr>
        <w:t>висле</w:t>
      </w:r>
      <w:proofErr w:type="spellEnd"/>
      <w:r w:rsidR="00143115" w:rsidRPr="00AF65EB">
        <w:rPr>
          <w:rFonts w:ascii="Times New Roman" w:hAnsi="Times New Roman"/>
          <w:sz w:val="24"/>
          <w:szCs w:val="24"/>
        </w:rPr>
        <w:t xml:space="preserve"> </w:t>
      </w:r>
      <w:r w:rsidR="00BE5EE4" w:rsidRPr="00AF65EB">
        <w:rPr>
          <w:rFonts w:ascii="Times New Roman" w:hAnsi="Times New Roman"/>
          <w:sz w:val="24"/>
          <w:szCs w:val="24"/>
        </w:rPr>
        <w:t>(25-12 тыс.</w:t>
      </w:r>
      <w:r w:rsidR="00143115" w:rsidRPr="00AF65EB">
        <w:rPr>
          <w:rFonts w:ascii="Times New Roman" w:hAnsi="Times New Roman"/>
          <w:sz w:val="24"/>
          <w:szCs w:val="24"/>
        </w:rPr>
        <w:t xml:space="preserve"> </w:t>
      </w:r>
      <w:r w:rsidR="00BE5EE4" w:rsidRPr="00AF65EB">
        <w:rPr>
          <w:rFonts w:ascii="Times New Roman" w:hAnsi="Times New Roman"/>
          <w:sz w:val="24"/>
          <w:szCs w:val="24"/>
        </w:rPr>
        <w:t>л.</w:t>
      </w:r>
      <w:r w:rsidR="00143115" w:rsidRPr="00AF65EB">
        <w:rPr>
          <w:rFonts w:ascii="Times New Roman" w:hAnsi="Times New Roman"/>
          <w:sz w:val="24"/>
          <w:szCs w:val="24"/>
        </w:rPr>
        <w:t xml:space="preserve"> </w:t>
      </w:r>
      <w:r w:rsidR="00BE5EE4" w:rsidRPr="00AF65EB">
        <w:rPr>
          <w:rFonts w:ascii="Times New Roman" w:hAnsi="Times New Roman"/>
          <w:sz w:val="24"/>
          <w:szCs w:val="24"/>
        </w:rPr>
        <w:t>н.)</w:t>
      </w:r>
      <w:r w:rsidR="008F693D" w:rsidRPr="00AF65EB">
        <w:rPr>
          <w:rFonts w:ascii="Times New Roman" w:hAnsi="Times New Roman"/>
          <w:sz w:val="24"/>
          <w:szCs w:val="24"/>
        </w:rPr>
        <w:t xml:space="preserve"> – в тот период,</w:t>
      </w:r>
      <w:r w:rsidR="00BE5EE4" w:rsidRPr="00AF65EB">
        <w:rPr>
          <w:rFonts w:ascii="Times New Roman" w:hAnsi="Times New Roman"/>
          <w:sz w:val="24"/>
          <w:szCs w:val="24"/>
        </w:rPr>
        <w:t xml:space="preserve"> когда Скандинавский ледник имел наибольшее распространение.</w:t>
      </w:r>
      <w:r w:rsidR="00863B5B" w:rsidRPr="00AF65EB">
        <w:rPr>
          <w:rFonts w:ascii="Times New Roman" w:hAnsi="Times New Roman"/>
          <w:sz w:val="24"/>
          <w:szCs w:val="24"/>
        </w:rPr>
        <w:t xml:space="preserve"> </w:t>
      </w:r>
    </w:p>
    <w:p w:rsidR="00863B5B" w:rsidRPr="00863B5B" w:rsidRDefault="00863B5B" w:rsidP="00863B5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63B5B">
        <w:rPr>
          <w:rFonts w:ascii="Times New Roman" w:hAnsi="Times New Roman"/>
          <w:sz w:val="24"/>
          <w:szCs w:val="24"/>
        </w:rPr>
        <w:t>Первая группа оценок, полученных на восточной окраин</w:t>
      </w:r>
      <w:r w:rsidR="007A124E">
        <w:rPr>
          <w:rFonts w:ascii="Times New Roman" w:hAnsi="Times New Roman"/>
          <w:sz w:val="24"/>
          <w:szCs w:val="24"/>
        </w:rPr>
        <w:t>е</w:t>
      </w:r>
      <w:r w:rsidRPr="00863B5B">
        <w:rPr>
          <w:rFonts w:ascii="Times New Roman" w:hAnsi="Times New Roman"/>
          <w:sz w:val="24"/>
          <w:szCs w:val="24"/>
        </w:rPr>
        <w:t xml:space="preserve"> региона (в центральной части Кольского полуострова, в Карелии</w:t>
      </w:r>
      <w:r w:rsidR="002C71A8">
        <w:rPr>
          <w:rFonts w:ascii="Times New Roman" w:hAnsi="Times New Roman"/>
          <w:sz w:val="24"/>
          <w:szCs w:val="24"/>
        </w:rPr>
        <w:t>,</w:t>
      </w:r>
      <w:r w:rsidRPr="00863B5B">
        <w:rPr>
          <w:rFonts w:ascii="Times New Roman" w:hAnsi="Times New Roman"/>
          <w:sz w:val="24"/>
          <w:szCs w:val="24"/>
        </w:rPr>
        <w:t xml:space="preserve"> в северной Польше), обнаруживает экстремально низкие </w:t>
      </w:r>
      <w:r>
        <w:rPr>
          <w:rFonts w:ascii="Times New Roman" w:hAnsi="Times New Roman"/>
          <w:sz w:val="24"/>
          <w:szCs w:val="24"/>
        </w:rPr>
        <w:t xml:space="preserve">средние многолетние </w:t>
      </w:r>
      <w:r w:rsidRPr="00863B5B">
        <w:rPr>
          <w:rFonts w:ascii="Times New Roman" w:hAnsi="Times New Roman"/>
          <w:sz w:val="24"/>
          <w:szCs w:val="24"/>
        </w:rPr>
        <w:t xml:space="preserve">температуры: от -8 до -18°C. Такой температурный режим указывает на отсутствие ледника </w:t>
      </w:r>
      <w:proofErr w:type="spellStart"/>
      <w:r w:rsidR="009E0068">
        <w:rPr>
          <w:rFonts w:ascii="Times New Roman" w:hAnsi="Times New Roman"/>
          <w:sz w:val="24"/>
          <w:szCs w:val="24"/>
        </w:rPr>
        <w:t>б</w:t>
      </w:r>
      <w:r w:rsidR="009E0068">
        <w:rPr>
          <w:rFonts w:ascii="Times New Roman" w:hAnsi="Times New Roman" w:cs="Times New Roman"/>
          <w:sz w:val="24"/>
          <w:szCs w:val="24"/>
        </w:rPr>
        <w:t>ó</w:t>
      </w:r>
      <w:r w:rsidR="009E0068">
        <w:rPr>
          <w:rFonts w:ascii="Times New Roman" w:hAnsi="Times New Roman"/>
          <w:sz w:val="24"/>
          <w:szCs w:val="24"/>
        </w:rPr>
        <w:t>льшую</w:t>
      </w:r>
      <w:proofErr w:type="spellEnd"/>
      <w:r w:rsidRPr="00863B5B">
        <w:rPr>
          <w:rFonts w:ascii="Times New Roman" w:hAnsi="Times New Roman"/>
          <w:sz w:val="24"/>
          <w:szCs w:val="24"/>
        </w:rPr>
        <w:t xml:space="preserve"> часть поздней </w:t>
      </w:r>
      <w:proofErr w:type="spellStart"/>
      <w:r w:rsidRPr="00863B5B">
        <w:rPr>
          <w:rFonts w:ascii="Times New Roman" w:hAnsi="Times New Roman"/>
          <w:sz w:val="24"/>
          <w:szCs w:val="24"/>
        </w:rPr>
        <w:t>вислы</w:t>
      </w:r>
      <w:proofErr w:type="spellEnd"/>
      <w:r w:rsidRPr="00863B5B">
        <w:rPr>
          <w:rFonts w:ascii="Times New Roman" w:hAnsi="Times New Roman"/>
          <w:sz w:val="24"/>
          <w:szCs w:val="24"/>
        </w:rPr>
        <w:t>. По крайней мере, если ледник и был</w:t>
      </w:r>
      <w:r w:rsidR="007A124E">
        <w:rPr>
          <w:rFonts w:ascii="Times New Roman" w:hAnsi="Times New Roman"/>
          <w:sz w:val="24"/>
          <w:szCs w:val="24"/>
        </w:rPr>
        <w:t xml:space="preserve"> здесь</w:t>
      </w:r>
      <w:r w:rsidRPr="00863B5B">
        <w:rPr>
          <w:rFonts w:ascii="Times New Roman" w:hAnsi="Times New Roman"/>
          <w:sz w:val="24"/>
          <w:szCs w:val="24"/>
        </w:rPr>
        <w:t xml:space="preserve">, то </w:t>
      </w:r>
      <w:r w:rsidR="008F4C60">
        <w:rPr>
          <w:rFonts w:ascii="Times New Roman" w:hAnsi="Times New Roman"/>
          <w:sz w:val="24"/>
          <w:szCs w:val="24"/>
        </w:rPr>
        <w:t xml:space="preserve">относительно </w:t>
      </w:r>
      <w:r w:rsidRPr="007E01C6">
        <w:rPr>
          <w:rFonts w:ascii="Times New Roman" w:hAnsi="Times New Roman"/>
          <w:sz w:val="24"/>
          <w:szCs w:val="24"/>
        </w:rPr>
        <w:t xml:space="preserve">недолго (менее </w:t>
      </w:r>
      <w:r w:rsidR="00221872" w:rsidRPr="007E01C6">
        <w:rPr>
          <w:rFonts w:ascii="Times New Roman" w:hAnsi="Times New Roman"/>
          <w:sz w:val="24"/>
          <w:szCs w:val="24"/>
        </w:rPr>
        <w:t>8</w:t>
      </w:r>
      <w:r w:rsidRPr="007E01C6">
        <w:rPr>
          <w:rFonts w:ascii="Times New Roman" w:hAnsi="Times New Roman"/>
          <w:sz w:val="24"/>
          <w:szCs w:val="24"/>
        </w:rPr>
        <w:t xml:space="preserve"> т</w:t>
      </w:r>
      <w:r w:rsidR="001345D5" w:rsidRPr="007E01C6">
        <w:rPr>
          <w:rFonts w:ascii="Times New Roman" w:hAnsi="Times New Roman"/>
          <w:sz w:val="24"/>
          <w:szCs w:val="24"/>
        </w:rPr>
        <w:t>ыс.</w:t>
      </w:r>
      <w:r w:rsidRPr="007E01C6">
        <w:rPr>
          <w:rFonts w:ascii="Times New Roman" w:hAnsi="Times New Roman"/>
          <w:sz w:val="24"/>
          <w:szCs w:val="24"/>
        </w:rPr>
        <w:t xml:space="preserve"> </w:t>
      </w:r>
      <w:r w:rsidR="001345D5" w:rsidRPr="007E01C6">
        <w:rPr>
          <w:rFonts w:ascii="Times New Roman" w:hAnsi="Times New Roman"/>
          <w:sz w:val="24"/>
          <w:szCs w:val="24"/>
        </w:rPr>
        <w:t>л</w:t>
      </w:r>
      <w:r w:rsidRPr="007E01C6">
        <w:rPr>
          <w:rFonts w:ascii="Times New Roman" w:hAnsi="Times New Roman"/>
          <w:sz w:val="24"/>
          <w:szCs w:val="24"/>
        </w:rPr>
        <w:t xml:space="preserve">), а мощность его была не столь значительна, чтобы оставить тепловой след, сохранившийся в современном температурном поле. При </w:t>
      </w:r>
      <w:r w:rsidR="00221872" w:rsidRPr="007E01C6">
        <w:rPr>
          <w:rFonts w:ascii="Times New Roman" w:hAnsi="Times New Roman"/>
          <w:sz w:val="24"/>
          <w:szCs w:val="24"/>
        </w:rPr>
        <w:t>таких</w:t>
      </w:r>
      <w:r w:rsidRPr="007E01C6">
        <w:rPr>
          <w:rFonts w:ascii="Times New Roman" w:hAnsi="Times New Roman"/>
          <w:sz w:val="24"/>
          <w:szCs w:val="24"/>
        </w:rPr>
        <w:t xml:space="preserve"> низких среднегодовых </w:t>
      </w:r>
      <w:r w:rsidRPr="00863B5B">
        <w:rPr>
          <w:rFonts w:ascii="Times New Roman" w:hAnsi="Times New Roman"/>
          <w:sz w:val="24"/>
          <w:szCs w:val="24"/>
        </w:rPr>
        <w:t xml:space="preserve">температурах в этих районах </w:t>
      </w:r>
      <w:r w:rsidRPr="007E01C6">
        <w:rPr>
          <w:rFonts w:ascii="Times New Roman" w:hAnsi="Times New Roman"/>
          <w:sz w:val="24"/>
          <w:szCs w:val="24"/>
        </w:rPr>
        <w:t xml:space="preserve">формировались мощные толщи многолетнемерзлых пород. </w:t>
      </w:r>
      <w:r w:rsidR="007E01C6" w:rsidRPr="007E01C6">
        <w:rPr>
          <w:rFonts w:ascii="Times New Roman" w:hAnsi="Times New Roman"/>
          <w:sz w:val="24"/>
          <w:szCs w:val="24"/>
        </w:rPr>
        <w:t>Признаки</w:t>
      </w:r>
      <w:r w:rsidRPr="007E01C6">
        <w:rPr>
          <w:rFonts w:ascii="Times New Roman" w:hAnsi="Times New Roman"/>
          <w:sz w:val="24"/>
          <w:szCs w:val="24"/>
        </w:rPr>
        <w:t xml:space="preserve"> криогенных процессов прошлого должны присутствовать и в настоящем. Вторая группа оценок (</w:t>
      </w:r>
      <w:r w:rsidR="001345D5" w:rsidRPr="007E01C6">
        <w:rPr>
          <w:rFonts w:ascii="Times New Roman" w:hAnsi="Times New Roman"/>
          <w:sz w:val="24"/>
          <w:szCs w:val="24"/>
        </w:rPr>
        <w:t>Ю</w:t>
      </w:r>
      <w:r w:rsidRPr="007E01C6">
        <w:rPr>
          <w:rFonts w:ascii="Times New Roman" w:hAnsi="Times New Roman"/>
          <w:sz w:val="24"/>
          <w:szCs w:val="24"/>
        </w:rPr>
        <w:t xml:space="preserve">жная Норвегия, </w:t>
      </w:r>
      <w:r w:rsidR="001345D5" w:rsidRPr="007E01C6">
        <w:rPr>
          <w:rFonts w:ascii="Times New Roman" w:hAnsi="Times New Roman"/>
          <w:sz w:val="24"/>
          <w:szCs w:val="24"/>
        </w:rPr>
        <w:t>Ю</w:t>
      </w:r>
      <w:r w:rsidRPr="007E01C6">
        <w:rPr>
          <w:rFonts w:ascii="Times New Roman" w:hAnsi="Times New Roman"/>
          <w:sz w:val="24"/>
          <w:szCs w:val="24"/>
        </w:rPr>
        <w:t xml:space="preserve">жная Швеция, Южная Финляндия) </w:t>
      </w:r>
      <w:r w:rsidR="007E01C6" w:rsidRPr="007E01C6">
        <w:rPr>
          <w:rFonts w:ascii="Times New Roman" w:hAnsi="Times New Roman"/>
          <w:sz w:val="24"/>
          <w:szCs w:val="24"/>
        </w:rPr>
        <w:t xml:space="preserve">свидетельствует о </w:t>
      </w:r>
      <w:r w:rsidRPr="007E01C6">
        <w:rPr>
          <w:rFonts w:ascii="Times New Roman" w:hAnsi="Times New Roman"/>
          <w:sz w:val="24"/>
          <w:szCs w:val="24"/>
        </w:rPr>
        <w:t>наиболее теплы</w:t>
      </w:r>
      <w:r w:rsidR="007E01C6" w:rsidRPr="007E01C6">
        <w:rPr>
          <w:rFonts w:ascii="Times New Roman" w:hAnsi="Times New Roman"/>
          <w:sz w:val="24"/>
          <w:szCs w:val="24"/>
        </w:rPr>
        <w:t>х</w:t>
      </w:r>
      <w:r w:rsidRPr="007E01C6">
        <w:rPr>
          <w:rFonts w:ascii="Times New Roman" w:hAnsi="Times New Roman"/>
          <w:sz w:val="24"/>
          <w:szCs w:val="24"/>
        </w:rPr>
        <w:t xml:space="preserve"> условия</w:t>
      </w:r>
      <w:r w:rsidR="007E01C6" w:rsidRPr="007E01C6">
        <w:rPr>
          <w:rFonts w:ascii="Times New Roman" w:hAnsi="Times New Roman"/>
          <w:sz w:val="24"/>
          <w:szCs w:val="24"/>
        </w:rPr>
        <w:t>х в основании Скандинавского ледника</w:t>
      </w:r>
      <w:r w:rsidRPr="007E01C6">
        <w:rPr>
          <w:rFonts w:ascii="Times New Roman" w:hAnsi="Times New Roman"/>
          <w:sz w:val="24"/>
          <w:szCs w:val="24"/>
        </w:rPr>
        <w:t>: от -1 до +2°C. Эти температуры превышали температуру плавления льда (с учетом давления)</w:t>
      </w:r>
      <w:r w:rsidR="001345D5" w:rsidRPr="007E01C6">
        <w:rPr>
          <w:rFonts w:ascii="Times New Roman" w:hAnsi="Times New Roman"/>
          <w:sz w:val="24"/>
          <w:szCs w:val="24"/>
        </w:rPr>
        <w:t>,</w:t>
      </w:r>
      <w:r w:rsidRPr="007E01C6">
        <w:rPr>
          <w:rFonts w:ascii="Times New Roman" w:hAnsi="Times New Roman"/>
          <w:sz w:val="24"/>
          <w:szCs w:val="24"/>
        </w:rPr>
        <w:t xml:space="preserve"> что, вероятно, определяло значительную горизонтальную динамику ледника. Третья группа оценок (</w:t>
      </w:r>
      <w:r w:rsidR="001345D5" w:rsidRPr="007E01C6">
        <w:rPr>
          <w:rFonts w:ascii="Times New Roman" w:hAnsi="Times New Roman"/>
          <w:sz w:val="24"/>
          <w:szCs w:val="24"/>
        </w:rPr>
        <w:t>З</w:t>
      </w:r>
      <w:r w:rsidRPr="007E01C6">
        <w:rPr>
          <w:rFonts w:ascii="Times New Roman" w:hAnsi="Times New Roman"/>
          <w:sz w:val="24"/>
          <w:szCs w:val="24"/>
        </w:rPr>
        <w:t>ападная часть Кольского п</w:t>
      </w:r>
      <w:r w:rsidR="001345D5" w:rsidRPr="007E01C6">
        <w:rPr>
          <w:rFonts w:ascii="Times New Roman" w:hAnsi="Times New Roman"/>
          <w:sz w:val="24"/>
          <w:szCs w:val="24"/>
        </w:rPr>
        <w:t>олуостро</w:t>
      </w:r>
      <w:r w:rsidRPr="007E01C6">
        <w:rPr>
          <w:rFonts w:ascii="Times New Roman" w:hAnsi="Times New Roman"/>
          <w:sz w:val="24"/>
          <w:szCs w:val="24"/>
        </w:rPr>
        <w:t xml:space="preserve">ва, Центральная </w:t>
      </w:r>
      <w:r w:rsidRPr="00863B5B">
        <w:rPr>
          <w:rFonts w:ascii="Times New Roman" w:hAnsi="Times New Roman"/>
          <w:sz w:val="24"/>
          <w:szCs w:val="24"/>
        </w:rPr>
        <w:t>Финляндия, Центральная Швеция) представляет промежуточные температурные условия, характерные для мерзлого основания ледника (-3 – -4°C). Эти оценки приурочены к центральн</w:t>
      </w:r>
      <w:r w:rsidR="008F693D">
        <w:rPr>
          <w:rFonts w:ascii="Times New Roman" w:hAnsi="Times New Roman"/>
          <w:sz w:val="24"/>
          <w:szCs w:val="24"/>
        </w:rPr>
        <w:t>ым,</w:t>
      </w:r>
      <w:r w:rsidRPr="00863B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3B5B">
        <w:rPr>
          <w:rFonts w:ascii="Times New Roman" w:hAnsi="Times New Roman"/>
          <w:sz w:val="24"/>
          <w:szCs w:val="24"/>
        </w:rPr>
        <w:t>ледораздельным</w:t>
      </w:r>
      <w:proofErr w:type="spellEnd"/>
      <w:r w:rsidRPr="00863B5B">
        <w:rPr>
          <w:rFonts w:ascii="Times New Roman" w:hAnsi="Times New Roman"/>
          <w:sz w:val="24"/>
          <w:szCs w:val="24"/>
        </w:rPr>
        <w:t xml:space="preserve"> частям Скандинавского ледникового щита. </w:t>
      </w:r>
    </w:p>
    <w:p w:rsidR="00863B5B" w:rsidRPr="00863B5B" w:rsidRDefault="00863B5B" w:rsidP="002C71A8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63B5B">
        <w:rPr>
          <w:rFonts w:ascii="Times New Roman" w:hAnsi="Times New Roman"/>
          <w:sz w:val="24"/>
          <w:szCs w:val="24"/>
        </w:rPr>
        <w:t xml:space="preserve">Пространственное распределение температур в поздней </w:t>
      </w:r>
      <w:proofErr w:type="spellStart"/>
      <w:r w:rsidRPr="00863B5B">
        <w:rPr>
          <w:rFonts w:ascii="Times New Roman" w:hAnsi="Times New Roman"/>
          <w:sz w:val="24"/>
          <w:szCs w:val="24"/>
        </w:rPr>
        <w:t>висле</w:t>
      </w:r>
      <w:proofErr w:type="spellEnd"/>
      <w:r w:rsidRPr="00863B5B">
        <w:rPr>
          <w:rFonts w:ascii="Times New Roman" w:hAnsi="Times New Roman"/>
          <w:sz w:val="24"/>
          <w:szCs w:val="24"/>
        </w:rPr>
        <w:t xml:space="preserve"> хорошо воспроизводит современную зональность температур земной поверхности в </w:t>
      </w:r>
      <w:r w:rsidRPr="007C0BE7">
        <w:rPr>
          <w:rFonts w:ascii="Times New Roman" w:hAnsi="Times New Roman"/>
          <w:sz w:val="24"/>
          <w:szCs w:val="24"/>
        </w:rPr>
        <w:t xml:space="preserve">Гренландии, где районы с мерзлым основанием сосредоточены лишь вблизи </w:t>
      </w:r>
      <w:proofErr w:type="spellStart"/>
      <w:r w:rsidRPr="007C0BE7">
        <w:rPr>
          <w:rFonts w:ascii="Times New Roman" w:hAnsi="Times New Roman"/>
          <w:sz w:val="24"/>
          <w:szCs w:val="24"/>
        </w:rPr>
        <w:t>ледоразделов</w:t>
      </w:r>
      <w:proofErr w:type="spellEnd"/>
      <w:r w:rsidRPr="007C0BE7">
        <w:rPr>
          <w:rFonts w:ascii="Times New Roman" w:hAnsi="Times New Roman"/>
          <w:sz w:val="24"/>
          <w:szCs w:val="24"/>
        </w:rPr>
        <w:t>, а в пери</w:t>
      </w:r>
      <w:r w:rsidRPr="00863B5B">
        <w:rPr>
          <w:rFonts w:ascii="Times New Roman" w:hAnsi="Times New Roman"/>
          <w:sz w:val="24"/>
          <w:szCs w:val="24"/>
        </w:rPr>
        <w:t xml:space="preserve">ферийных частях </w:t>
      </w:r>
      <w:r w:rsidRPr="00863B5B">
        <w:rPr>
          <w:rFonts w:ascii="Times New Roman" w:hAnsi="Times New Roman"/>
          <w:sz w:val="24"/>
          <w:szCs w:val="24"/>
        </w:rPr>
        <w:lastRenderedPageBreak/>
        <w:t xml:space="preserve">ледника </w:t>
      </w:r>
      <w:r w:rsidR="007C0BE7">
        <w:rPr>
          <w:rFonts w:ascii="Times New Roman" w:hAnsi="Times New Roman"/>
          <w:sz w:val="24"/>
          <w:szCs w:val="24"/>
        </w:rPr>
        <w:t>недавно обнаружены</w:t>
      </w:r>
      <w:r w:rsidRPr="00863B5B">
        <w:rPr>
          <w:rFonts w:ascii="Times New Roman" w:hAnsi="Times New Roman"/>
          <w:sz w:val="24"/>
          <w:szCs w:val="24"/>
        </w:rPr>
        <w:t xml:space="preserve"> обширные зоны с талым основанием. Вне ледникового щита в северной части Гренландии среднегодовые температуры земной поверхности значительно ниже нуля: от -6 до -12.1 °C. </w:t>
      </w:r>
      <w:r w:rsidR="007C0BE7">
        <w:rPr>
          <w:rFonts w:ascii="Times New Roman" w:hAnsi="Times New Roman"/>
          <w:sz w:val="24"/>
          <w:szCs w:val="24"/>
        </w:rPr>
        <w:t>Т</w:t>
      </w:r>
      <w:r w:rsidR="008F693D">
        <w:rPr>
          <w:rFonts w:ascii="Times New Roman" w:hAnsi="Times New Roman"/>
          <w:sz w:val="24"/>
          <w:szCs w:val="24"/>
        </w:rPr>
        <w:t>алые зоны</w:t>
      </w:r>
      <w:r w:rsidRPr="00863B5B">
        <w:rPr>
          <w:rFonts w:ascii="Times New Roman" w:hAnsi="Times New Roman"/>
          <w:sz w:val="24"/>
          <w:szCs w:val="24"/>
        </w:rPr>
        <w:t xml:space="preserve"> </w:t>
      </w:r>
      <w:r w:rsidR="007C0BE7">
        <w:rPr>
          <w:rFonts w:ascii="Times New Roman" w:hAnsi="Times New Roman"/>
          <w:sz w:val="24"/>
          <w:szCs w:val="24"/>
        </w:rPr>
        <w:t xml:space="preserve">под </w:t>
      </w:r>
      <w:r w:rsidRPr="00863B5B">
        <w:rPr>
          <w:rFonts w:ascii="Times New Roman" w:hAnsi="Times New Roman"/>
          <w:sz w:val="24"/>
          <w:szCs w:val="24"/>
        </w:rPr>
        <w:t>Гренландск</w:t>
      </w:r>
      <w:r w:rsidR="007C0BE7">
        <w:rPr>
          <w:rFonts w:ascii="Times New Roman" w:hAnsi="Times New Roman"/>
          <w:sz w:val="24"/>
          <w:szCs w:val="24"/>
        </w:rPr>
        <w:t>им</w:t>
      </w:r>
      <w:r w:rsidRPr="00863B5B">
        <w:rPr>
          <w:rFonts w:ascii="Times New Roman" w:hAnsi="Times New Roman"/>
          <w:sz w:val="24"/>
          <w:szCs w:val="24"/>
        </w:rPr>
        <w:t xml:space="preserve"> ледник</w:t>
      </w:r>
      <w:r w:rsidR="007C0BE7">
        <w:rPr>
          <w:rFonts w:ascii="Times New Roman" w:hAnsi="Times New Roman"/>
          <w:sz w:val="24"/>
          <w:szCs w:val="24"/>
        </w:rPr>
        <w:t>ом</w:t>
      </w:r>
      <w:r w:rsidRPr="00863B5B">
        <w:rPr>
          <w:rFonts w:ascii="Times New Roman" w:hAnsi="Times New Roman"/>
          <w:sz w:val="24"/>
          <w:szCs w:val="24"/>
        </w:rPr>
        <w:t xml:space="preserve"> нередко рассматрива</w:t>
      </w:r>
      <w:r w:rsidR="006F6E02">
        <w:rPr>
          <w:rFonts w:ascii="Times New Roman" w:hAnsi="Times New Roman"/>
          <w:sz w:val="24"/>
          <w:szCs w:val="24"/>
        </w:rPr>
        <w:t>ю</w:t>
      </w:r>
      <w:r w:rsidRPr="00863B5B">
        <w:rPr>
          <w:rFonts w:ascii="Times New Roman" w:hAnsi="Times New Roman"/>
          <w:sz w:val="24"/>
          <w:szCs w:val="24"/>
        </w:rPr>
        <w:t xml:space="preserve">т как </w:t>
      </w:r>
      <w:r w:rsidR="006F6E02">
        <w:rPr>
          <w:rFonts w:ascii="Times New Roman" w:hAnsi="Times New Roman"/>
          <w:sz w:val="24"/>
          <w:szCs w:val="24"/>
        </w:rPr>
        <w:t xml:space="preserve">следствие современного глобального потепления, </w:t>
      </w:r>
      <w:r w:rsidRPr="00863B5B">
        <w:rPr>
          <w:rFonts w:ascii="Times New Roman" w:hAnsi="Times New Roman"/>
          <w:sz w:val="24"/>
          <w:szCs w:val="24"/>
        </w:rPr>
        <w:t>признак его интенсивного таяния и скорого распада</w:t>
      </w:r>
      <w:r w:rsidR="006F6E02">
        <w:rPr>
          <w:rFonts w:ascii="Times New Roman" w:hAnsi="Times New Roman"/>
          <w:sz w:val="24"/>
          <w:szCs w:val="24"/>
        </w:rPr>
        <w:t>.</w:t>
      </w:r>
      <w:r w:rsidRPr="00863B5B">
        <w:rPr>
          <w:rFonts w:ascii="Times New Roman" w:hAnsi="Times New Roman"/>
          <w:sz w:val="24"/>
          <w:szCs w:val="24"/>
        </w:rPr>
        <w:t xml:space="preserve"> Сходство пространственной организации талых и мерзлых зон в основании Гренландского </w:t>
      </w:r>
      <w:r w:rsidR="008F693D">
        <w:rPr>
          <w:rFonts w:ascii="Times New Roman" w:hAnsi="Times New Roman"/>
          <w:sz w:val="24"/>
          <w:szCs w:val="24"/>
        </w:rPr>
        <w:t>и Скандинавского ледниковых щитов</w:t>
      </w:r>
      <w:r w:rsidRPr="00863B5B">
        <w:rPr>
          <w:rFonts w:ascii="Times New Roman" w:hAnsi="Times New Roman"/>
          <w:sz w:val="24"/>
          <w:szCs w:val="24"/>
        </w:rPr>
        <w:t xml:space="preserve"> позволяет считать их близкими аналогами. А поскольку теплое основание </w:t>
      </w:r>
      <w:r w:rsidR="008F4C60">
        <w:rPr>
          <w:rFonts w:ascii="Times New Roman" w:hAnsi="Times New Roman"/>
          <w:sz w:val="24"/>
          <w:szCs w:val="24"/>
        </w:rPr>
        <w:t>Скандинавского</w:t>
      </w:r>
      <w:r w:rsidRPr="00863B5B">
        <w:rPr>
          <w:rFonts w:ascii="Times New Roman" w:hAnsi="Times New Roman"/>
          <w:sz w:val="24"/>
          <w:szCs w:val="24"/>
        </w:rPr>
        <w:t xml:space="preserve"> щит</w:t>
      </w:r>
      <w:r w:rsidR="008F4C60">
        <w:rPr>
          <w:rFonts w:ascii="Times New Roman" w:hAnsi="Times New Roman"/>
          <w:sz w:val="24"/>
          <w:szCs w:val="24"/>
        </w:rPr>
        <w:t>а</w:t>
      </w:r>
      <w:r w:rsidRPr="00863B5B">
        <w:rPr>
          <w:rFonts w:ascii="Times New Roman" w:hAnsi="Times New Roman"/>
          <w:sz w:val="24"/>
          <w:szCs w:val="24"/>
        </w:rPr>
        <w:t>, согласно реконструкциям, сохранялось в течение нескольких десятков тысяч лет, то нет причин предполагать, что Гренландский щит сейчас находится в неустойчивом состоянии.</w:t>
      </w:r>
    </w:p>
    <w:p w:rsidR="008F693D" w:rsidRPr="008F693D" w:rsidRDefault="008F693D" w:rsidP="002C71A8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Pr="008F693D">
        <w:rPr>
          <w:rFonts w:ascii="Times New Roman" w:hAnsi="Times New Roman"/>
          <w:sz w:val="24"/>
          <w:szCs w:val="24"/>
        </w:rPr>
        <w:t>стории</w:t>
      </w:r>
      <w:r>
        <w:rPr>
          <w:rFonts w:ascii="Times New Roman" w:hAnsi="Times New Roman"/>
          <w:sz w:val="24"/>
          <w:szCs w:val="24"/>
        </w:rPr>
        <w:t xml:space="preserve"> изменений теплового потока через земную поверхность</w:t>
      </w:r>
      <w:r w:rsidRPr="008F693D">
        <w:rPr>
          <w:rFonts w:ascii="Times New Roman" w:hAnsi="Times New Roman"/>
          <w:sz w:val="24"/>
          <w:szCs w:val="24"/>
        </w:rPr>
        <w:t xml:space="preserve">, рассчитанные для восточной и южной периферии </w:t>
      </w:r>
      <w:r w:rsidR="00260933">
        <w:rPr>
          <w:rFonts w:ascii="Times New Roman" w:hAnsi="Times New Roman"/>
          <w:sz w:val="24"/>
          <w:szCs w:val="24"/>
        </w:rPr>
        <w:t>региона,</w:t>
      </w:r>
      <w:r w:rsidRPr="008F693D">
        <w:rPr>
          <w:rFonts w:ascii="Times New Roman" w:hAnsi="Times New Roman"/>
          <w:sz w:val="24"/>
          <w:szCs w:val="24"/>
        </w:rPr>
        <w:t xml:space="preserve"> демонстрируют положительную аномалию потока 20 – 5 тыс. л.</w:t>
      </w:r>
      <w:r w:rsidR="005F01F0" w:rsidRPr="005F01F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8F693D">
        <w:rPr>
          <w:rFonts w:ascii="Times New Roman" w:hAnsi="Times New Roman"/>
          <w:sz w:val="24"/>
          <w:szCs w:val="24"/>
        </w:rPr>
        <w:t>н., коррелирующую с аномалией среднегодовой инсоляции на широте 60°</w:t>
      </w:r>
      <w:r w:rsidR="005F01F0" w:rsidRPr="005F01F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8F693D">
        <w:rPr>
          <w:rFonts w:ascii="Times New Roman" w:hAnsi="Times New Roman"/>
          <w:sz w:val="24"/>
          <w:szCs w:val="24"/>
        </w:rPr>
        <w:t xml:space="preserve">с.ш., </w:t>
      </w:r>
      <w:r w:rsidR="00260933">
        <w:rPr>
          <w:rFonts w:ascii="Times New Roman" w:hAnsi="Times New Roman"/>
          <w:sz w:val="24"/>
          <w:szCs w:val="24"/>
        </w:rPr>
        <w:t>обусловленной</w:t>
      </w:r>
      <w:r w:rsidRPr="008F693D">
        <w:rPr>
          <w:rFonts w:ascii="Times New Roman" w:hAnsi="Times New Roman"/>
          <w:sz w:val="24"/>
          <w:szCs w:val="24"/>
        </w:rPr>
        <w:t xml:space="preserve"> изменениями параметров земной орбиты. </w:t>
      </w:r>
      <w:r w:rsidR="00D8285D">
        <w:rPr>
          <w:rFonts w:ascii="Times New Roman" w:hAnsi="Times New Roman"/>
          <w:sz w:val="24"/>
          <w:szCs w:val="24"/>
        </w:rPr>
        <w:t>Мы предложили рассматривать с</w:t>
      </w:r>
      <w:r w:rsidRPr="008F693D">
        <w:rPr>
          <w:rFonts w:ascii="Times New Roman" w:hAnsi="Times New Roman"/>
          <w:sz w:val="24"/>
          <w:szCs w:val="24"/>
        </w:rPr>
        <w:t xml:space="preserve">оотношение аномального теплового потока через земную поверхность и изменений инсоляции </w:t>
      </w:r>
      <w:r w:rsidR="008F4C60">
        <w:rPr>
          <w:rFonts w:ascii="Times New Roman" w:hAnsi="Times New Roman"/>
          <w:sz w:val="24"/>
          <w:szCs w:val="24"/>
        </w:rPr>
        <w:t xml:space="preserve">как </w:t>
      </w:r>
      <w:r w:rsidRPr="008F693D">
        <w:rPr>
          <w:rFonts w:ascii="Times New Roman" w:hAnsi="Times New Roman"/>
          <w:sz w:val="24"/>
          <w:szCs w:val="24"/>
        </w:rPr>
        <w:t xml:space="preserve">показатель климатической чувствительности Земли. Он определяет, какая часть дополнительной энергии, поступившей на верхнюю границу атмосферы вследствие изменений орбиты Земли, в конечном итоге была израсходована на изменение температуры земной поверхности. Для </w:t>
      </w:r>
      <w:r w:rsidR="004C1616">
        <w:rPr>
          <w:rFonts w:ascii="Times New Roman" w:hAnsi="Times New Roman"/>
          <w:sz w:val="24"/>
          <w:szCs w:val="24"/>
        </w:rPr>
        <w:t xml:space="preserve">восточной периферии </w:t>
      </w:r>
      <w:r w:rsidRPr="008F693D">
        <w:rPr>
          <w:rFonts w:ascii="Times New Roman" w:hAnsi="Times New Roman"/>
          <w:sz w:val="24"/>
          <w:szCs w:val="24"/>
        </w:rPr>
        <w:t>климатическая чувствительность составила 1.2</w:t>
      </w:r>
      <w:r w:rsidR="004C1616">
        <w:rPr>
          <w:rFonts w:ascii="Times New Roman" w:hAnsi="Times New Roman"/>
          <w:sz w:val="24"/>
          <w:szCs w:val="24"/>
        </w:rPr>
        <w:t>-1</w:t>
      </w:r>
      <w:r w:rsidR="00D8285D">
        <w:rPr>
          <w:rFonts w:ascii="Times New Roman" w:hAnsi="Times New Roman"/>
          <w:sz w:val="24"/>
          <w:szCs w:val="24"/>
        </w:rPr>
        <w:t>.</w:t>
      </w:r>
      <w:r w:rsidR="004C1616">
        <w:rPr>
          <w:rFonts w:ascii="Times New Roman" w:hAnsi="Times New Roman"/>
          <w:sz w:val="24"/>
          <w:szCs w:val="24"/>
        </w:rPr>
        <w:t>5</w:t>
      </w:r>
      <w:r w:rsidRPr="008F693D">
        <w:rPr>
          <w:rFonts w:ascii="Times New Roman" w:hAnsi="Times New Roman"/>
          <w:sz w:val="24"/>
          <w:szCs w:val="24"/>
        </w:rPr>
        <w:t xml:space="preserve">%. На остальной территории, где ледниковый щит существовал </w:t>
      </w:r>
      <w:proofErr w:type="spellStart"/>
      <w:r w:rsidR="006F6E02">
        <w:rPr>
          <w:rFonts w:ascii="Times New Roman" w:hAnsi="Times New Roman"/>
          <w:sz w:val="24"/>
          <w:szCs w:val="24"/>
        </w:rPr>
        <w:t>б</w:t>
      </w:r>
      <w:r w:rsidR="006F6E02">
        <w:rPr>
          <w:rFonts w:ascii="Times New Roman" w:hAnsi="Times New Roman" w:cs="Times New Roman"/>
          <w:sz w:val="24"/>
          <w:szCs w:val="24"/>
        </w:rPr>
        <w:t>ó</w:t>
      </w:r>
      <w:r w:rsidR="006F6E02">
        <w:rPr>
          <w:rFonts w:ascii="Times New Roman" w:hAnsi="Times New Roman"/>
          <w:sz w:val="24"/>
          <w:szCs w:val="24"/>
        </w:rPr>
        <w:t>льшую</w:t>
      </w:r>
      <w:proofErr w:type="spellEnd"/>
      <w:r w:rsidRPr="008F693D">
        <w:rPr>
          <w:rFonts w:ascii="Times New Roman" w:hAnsi="Times New Roman"/>
          <w:sz w:val="24"/>
          <w:szCs w:val="24"/>
        </w:rPr>
        <w:t xml:space="preserve"> часть поздней </w:t>
      </w:r>
      <w:proofErr w:type="spellStart"/>
      <w:r w:rsidRPr="008F693D">
        <w:rPr>
          <w:rFonts w:ascii="Times New Roman" w:hAnsi="Times New Roman"/>
          <w:sz w:val="24"/>
          <w:szCs w:val="24"/>
        </w:rPr>
        <w:t>вислы</w:t>
      </w:r>
      <w:proofErr w:type="spellEnd"/>
      <w:r w:rsidRPr="008F693D">
        <w:rPr>
          <w:rFonts w:ascii="Times New Roman" w:hAnsi="Times New Roman"/>
          <w:sz w:val="24"/>
          <w:szCs w:val="24"/>
        </w:rPr>
        <w:t>, лишь одна реконструкция потока</w:t>
      </w:r>
      <w:r w:rsidR="008F4C60">
        <w:rPr>
          <w:rFonts w:ascii="Times New Roman" w:hAnsi="Times New Roman"/>
          <w:sz w:val="24"/>
          <w:szCs w:val="24"/>
        </w:rPr>
        <w:t>,</w:t>
      </w:r>
      <w:r w:rsidRPr="008F693D">
        <w:rPr>
          <w:rFonts w:ascii="Times New Roman" w:hAnsi="Times New Roman"/>
          <w:sz w:val="24"/>
          <w:szCs w:val="24"/>
        </w:rPr>
        <w:t xml:space="preserve"> хот</w:t>
      </w:r>
      <w:r w:rsidR="00D8285D">
        <w:rPr>
          <w:rFonts w:ascii="Times New Roman" w:hAnsi="Times New Roman"/>
          <w:sz w:val="24"/>
          <w:szCs w:val="24"/>
        </w:rPr>
        <w:t>ь</w:t>
      </w:r>
      <w:r w:rsidRPr="008F693D">
        <w:rPr>
          <w:rFonts w:ascii="Times New Roman" w:hAnsi="Times New Roman"/>
          <w:sz w:val="24"/>
          <w:szCs w:val="24"/>
        </w:rPr>
        <w:t xml:space="preserve"> и с заметным запозданием, отразила вариации, сходные с инсоляционными. Для сравнения, на Среднем Урале климатическая чувствительность была оценена в 1.3–1.5%, в канадской провинции Альберта (под ледниковым щитом) – около 1%. Таким образом, в районах, не занятых ледниковыми щитами, изменения аномального теплового потока через земную поверхность</w:t>
      </w:r>
      <w:r w:rsidR="006F6E02">
        <w:rPr>
          <w:rFonts w:ascii="Times New Roman" w:hAnsi="Times New Roman"/>
          <w:sz w:val="24"/>
          <w:szCs w:val="24"/>
        </w:rPr>
        <w:t xml:space="preserve"> </w:t>
      </w:r>
      <w:r w:rsidRPr="008F693D">
        <w:rPr>
          <w:rFonts w:ascii="Times New Roman" w:hAnsi="Times New Roman"/>
          <w:sz w:val="24"/>
          <w:szCs w:val="24"/>
        </w:rPr>
        <w:t>определяются вариациями инсоляции. Присутствие ледникового щита либо уменьшает солнечное влияние</w:t>
      </w:r>
      <w:r w:rsidR="002B056D">
        <w:rPr>
          <w:rFonts w:ascii="Times New Roman" w:hAnsi="Times New Roman"/>
          <w:sz w:val="24"/>
          <w:szCs w:val="24"/>
        </w:rPr>
        <w:t xml:space="preserve"> на тепловой режим земной поверхности</w:t>
      </w:r>
      <w:r w:rsidRPr="008F693D">
        <w:rPr>
          <w:rFonts w:ascii="Times New Roman" w:hAnsi="Times New Roman"/>
          <w:sz w:val="24"/>
          <w:szCs w:val="24"/>
        </w:rPr>
        <w:t>, либо полностью его нивелирует.</w:t>
      </w:r>
    </w:p>
    <w:p w:rsidR="00863B5B" w:rsidRDefault="00863B5B" w:rsidP="002C71A8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BE4210" w:rsidRDefault="00BE4210" w:rsidP="002C71A8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sectPr w:rsidR="00BE4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1BB"/>
    <w:rsid w:val="001345D5"/>
    <w:rsid w:val="00143115"/>
    <w:rsid w:val="00221872"/>
    <w:rsid w:val="00260933"/>
    <w:rsid w:val="002B056D"/>
    <w:rsid w:val="002C71A8"/>
    <w:rsid w:val="00387417"/>
    <w:rsid w:val="003A45A4"/>
    <w:rsid w:val="0044595A"/>
    <w:rsid w:val="004C1616"/>
    <w:rsid w:val="005F01F0"/>
    <w:rsid w:val="00663E32"/>
    <w:rsid w:val="006F6E02"/>
    <w:rsid w:val="007A124E"/>
    <w:rsid w:val="007C0BE7"/>
    <w:rsid w:val="007D21BB"/>
    <w:rsid w:val="007E01C6"/>
    <w:rsid w:val="00863B5B"/>
    <w:rsid w:val="008E64E1"/>
    <w:rsid w:val="008F4C60"/>
    <w:rsid w:val="008F693D"/>
    <w:rsid w:val="009E0068"/>
    <w:rsid w:val="00A86F0D"/>
    <w:rsid w:val="00AF65EB"/>
    <w:rsid w:val="00BB2CCD"/>
    <w:rsid w:val="00BE4210"/>
    <w:rsid w:val="00BE5EE4"/>
    <w:rsid w:val="00C42742"/>
    <w:rsid w:val="00CE20D5"/>
    <w:rsid w:val="00D8285D"/>
    <w:rsid w:val="00DC564D"/>
    <w:rsid w:val="00E4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E12916-59E0-418F-A01E-982E70833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21B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387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87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74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dem54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Demejco</dc:creator>
  <cp:lastModifiedBy>Колотыгина Марина Алексеевна</cp:lastModifiedBy>
  <cp:revision>8</cp:revision>
  <dcterms:created xsi:type="dcterms:W3CDTF">2019-03-06T08:06:00Z</dcterms:created>
  <dcterms:modified xsi:type="dcterms:W3CDTF">2019-03-12T07:11:00Z</dcterms:modified>
</cp:coreProperties>
</file>